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F" w:rsidRDefault="00B42FBF" w:rsidP="00B42FBF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муниципальное казенное общеобразовательное учреждение</w:t>
      </w:r>
    </w:p>
    <w:p w:rsidR="00B42FBF" w:rsidRDefault="00B42FBF" w:rsidP="00B42FBF">
      <w:pPr>
        <w:shd w:val="clear" w:color="auto" w:fill="FFFFFF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«Средняя общеобразовательная школа № 30»</w:t>
      </w:r>
    </w:p>
    <w:p w:rsidR="00B42FBF" w:rsidRDefault="00B42FBF" w:rsidP="00B42FBF">
      <w:pPr>
        <w:shd w:val="clear" w:color="auto" w:fill="FFFFFF"/>
        <w:jc w:val="center"/>
        <w:rPr>
          <w:color w:val="404040" w:themeColor="text1" w:themeTint="BF"/>
        </w:rPr>
      </w:pPr>
    </w:p>
    <w:p w:rsidR="00B42FBF" w:rsidRDefault="00B42FBF" w:rsidP="00B42FBF">
      <w:pPr>
        <w:shd w:val="clear" w:color="auto" w:fill="FFFFFF"/>
        <w:jc w:val="center"/>
        <w:rPr>
          <w:color w:val="404040" w:themeColor="text1" w:themeTint="BF"/>
        </w:rPr>
      </w:pPr>
    </w:p>
    <w:p w:rsidR="00B42FBF" w:rsidRDefault="00B42FBF" w:rsidP="00B42FBF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br/>
      </w:r>
    </w:p>
    <w:p w:rsidR="00B42FBF" w:rsidRDefault="00B42FBF" w:rsidP="00B42FB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Рассмотрено                                                                               Утверждаю                                                     на </w:t>
      </w:r>
      <w:proofErr w:type="spellStart"/>
      <w:r>
        <w:rPr>
          <w:color w:val="404040" w:themeColor="text1" w:themeTint="BF"/>
        </w:rPr>
        <w:t>пед</w:t>
      </w:r>
      <w:proofErr w:type="gramStart"/>
      <w:r>
        <w:rPr>
          <w:color w:val="404040" w:themeColor="text1" w:themeTint="BF"/>
        </w:rPr>
        <w:t>.с</w:t>
      </w:r>
      <w:proofErr w:type="gramEnd"/>
      <w:r>
        <w:rPr>
          <w:color w:val="404040" w:themeColor="text1" w:themeTint="BF"/>
        </w:rPr>
        <w:t>овете</w:t>
      </w:r>
      <w:proofErr w:type="spellEnd"/>
      <w:r>
        <w:rPr>
          <w:color w:val="404040" w:themeColor="text1" w:themeTint="BF"/>
        </w:rPr>
        <w:t xml:space="preserve"> школы                                                                 Директор М</w:t>
      </w:r>
      <w:r w:rsidR="00E010AA">
        <w:rPr>
          <w:color w:val="404040" w:themeColor="text1" w:themeTint="BF"/>
        </w:rPr>
        <w:t>КОУ «СОШ №</w:t>
      </w:r>
      <w:r>
        <w:rPr>
          <w:color w:val="404040" w:themeColor="text1" w:themeTint="BF"/>
        </w:rPr>
        <w:t>30 »</w:t>
      </w:r>
    </w:p>
    <w:p w:rsidR="00B42FBF" w:rsidRDefault="00B42FBF" w:rsidP="00B42FB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Протокол №                                                                                </w:t>
      </w:r>
      <w:proofErr w:type="spellStart"/>
      <w:r>
        <w:rPr>
          <w:color w:val="404040" w:themeColor="text1" w:themeTint="BF"/>
        </w:rPr>
        <w:t>Т.Е.Торгашева</w:t>
      </w:r>
      <w:proofErr w:type="spellEnd"/>
      <w:r>
        <w:rPr>
          <w:color w:val="404040" w:themeColor="text1" w:themeTint="BF"/>
        </w:rPr>
        <w:t xml:space="preserve"> ___________</w:t>
      </w:r>
    </w:p>
    <w:p w:rsidR="00B42FBF" w:rsidRDefault="00B42FBF" w:rsidP="00B42FBF">
      <w:pPr>
        <w:rPr>
          <w:color w:val="404040" w:themeColor="text1" w:themeTint="BF"/>
        </w:rPr>
      </w:pPr>
      <w:r>
        <w:rPr>
          <w:color w:val="404040" w:themeColor="text1" w:themeTint="BF"/>
        </w:rPr>
        <w:t>«__</w:t>
      </w:r>
      <w:r>
        <w:rPr>
          <w:color w:val="404040" w:themeColor="text1" w:themeTint="BF"/>
          <w:u w:val="single"/>
        </w:rPr>
        <w:t>___</w:t>
      </w:r>
      <w:r>
        <w:rPr>
          <w:color w:val="404040" w:themeColor="text1" w:themeTint="BF"/>
        </w:rPr>
        <w:t>» __</w:t>
      </w:r>
      <w:r>
        <w:rPr>
          <w:color w:val="404040" w:themeColor="text1" w:themeTint="BF"/>
          <w:u w:val="single"/>
        </w:rPr>
        <w:t>__</w:t>
      </w:r>
      <w:r>
        <w:rPr>
          <w:color w:val="404040" w:themeColor="text1" w:themeTint="BF"/>
        </w:rPr>
        <w:t>__20___г.                                                              «____»  ________ 20______г.</w:t>
      </w:r>
    </w:p>
    <w:p w:rsidR="00B42FBF" w:rsidRDefault="00B42FBF" w:rsidP="00B42FB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________________                                 </w:t>
      </w:r>
    </w:p>
    <w:p w:rsidR="00B42FBF" w:rsidRDefault="00B42FBF" w:rsidP="00B42FBF">
      <w:pPr>
        <w:rPr>
          <w:color w:val="000000" w:themeColor="text1"/>
        </w:rPr>
      </w:pPr>
    </w:p>
    <w:p w:rsidR="00B42FBF" w:rsidRDefault="00B42FBF" w:rsidP="00B42FBF">
      <w:pPr>
        <w:rPr>
          <w:color w:val="000000" w:themeColor="text1"/>
        </w:rPr>
      </w:pPr>
    </w:p>
    <w:p w:rsidR="00B42FBF" w:rsidRDefault="00B42FBF" w:rsidP="00B42FBF">
      <w:pPr>
        <w:rPr>
          <w:color w:val="000000" w:themeColor="text1"/>
        </w:rPr>
      </w:pPr>
    </w:p>
    <w:p w:rsidR="00B42FBF" w:rsidRDefault="00B42FBF" w:rsidP="00B42FBF">
      <w:pPr>
        <w:jc w:val="center"/>
        <w:rPr>
          <w:color w:val="000000" w:themeColor="text1"/>
        </w:rPr>
      </w:pPr>
    </w:p>
    <w:p w:rsidR="00B42FBF" w:rsidRDefault="00B42FBF" w:rsidP="00B42FBF">
      <w:pPr>
        <w:jc w:val="center"/>
        <w:rPr>
          <w:color w:val="000000" w:themeColor="text1"/>
        </w:rPr>
      </w:pPr>
    </w:p>
    <w:p w:rsidR="00B42FBF" w:rsidRDefault="00B42FBF" w:rsidP="00B42FBF">
      <w:pPr>
        <w:jc w:val="center"/>
        <w:rPr>
          <w:color w:val="000000" w:themeColor="text1"/>
        </w:rPr>
      </w:pPr>
    </w:p>
    <w:p w:rsidR="00B42FBF" w:rsidRDefault="00B42FBF" w:rsidP="00B42FBF">
      <w:pPr>
        <w:jc w:val="center"/>
        <w:rPr>
          <w:color w:val="000000" w:themeColor="text1"/>
        </w:rPr>
      </w:pPr>
    </w:p>
    <w:p w:rsidR="00B42FBF" w:rsidRDefault="00B42FBF" w:rsidP="00B42FBF">
      <w:pPr>
        <w:jc w:val="center"/>
        <w:rPr>
          <w:color w:val="000000" w:themeColor="text1"/>
        </w:rPr>
      </w:pPr>
    </w:p>
    <w:p w:rsidR="00B42FBF" w:rsidRDefault="00B42FBF" w:rsidP="00B42FBF">
      <w:pPr>
        <w:jc w:val="center"/>
        <w:rPr>
          <w:color w:val="000000" w:themeColor="text1"/>
        </w:rPr>
      </w:pPr>
    </w:p>
    <w:p w:rsidR="00B42FBF" w:rsidRDefault="00496B0F" w:rsidP="00B42FBF">
      <w:pPr>
        <w:jc w:val="center"/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1.05pt;height:83.7pt" adj="5665" fillcolor="#243f60 [1604]">
            <v:shadow color="#868686"/>
            <v:textpath style="font-family:&quot;Impact&quot;;v-text-kern:t" trim="t" fitpath="t" xscale="f" string="положение"/>
          </v:shape>
        </w:pict>
      </w:r>
    </w:p>
    <w:p w:rsidR="00B42FBF" w:rsidRDefault="00B42FBF" w:rsidP="00B42FBF">
      <w:pPr>
        <w:spacing w:line="0" w:lineRule="atLeast"/>
        <w:rPr>
          <w:b/>
          <w:color w:val="002060"/>
          <w:sz w:val="44"/>
          <w:szCs w:val="44"/>
        </w:rPr>
      </w:pPr>
    </w:p>
    <w:p w:rsidR="00B42FBF" w:rsidRDefault="00B42FBF" w:rsidP="00B42FBF">
      <w:pPr>
        <w:spacing w:line="0" w:lineRule="atLeas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о системе оценок, формах и порядке проведения текущей, промежуточной и итоговой аттестации обучающихся </w:t>
      </w:r>
    </w:p>
    <w:p w:rsidR="00B42FBF" w:rsidRDefault="00B42FBF" w:rsidP="00B42FBF">
      <w:pPr>
        <w:spacing w:line="0" w:lineRule="atLeast"/>
        <w:jc w:val="center"/>
        <w:rPr>
          <w:b/>
          <w:color w:val="002060"/>
          <w:sz w:val="44"/>
          <w:szCs w:val="44"/>
        </w:rPr>
      </w:pPr>
    </w:p>
    <w:p w:rsidR="00B42FBF" w:rsidRDefault="00B42FBF" w:rsidP="00B42FBF">
      <w:pPr>
        <w:jc w:val="center"/>
        <w:rPr>
          <w:b/>
          <w:color w:val="365F91" w:themeColor="accent1" w:themeShade="BF"/>
          <w:sz w:val="72"/>
          <w:szCs w:val="72"/>
        </w:rPr>
      </w:pPr>
    </w:p>
    <w:p w:rsidR="00B42FBF" w:rsidRDefault="00B42FBF" w:rsidP="00B42FB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</w:t>
      </w:r>
    </w:p>
    <w:p w:rsidR="00B42FBF" w:rsidRDefault="00B42FBF" w:rsidP="00B42FBF">
      <w:pPr>
        <w:rPr>
          <w:b/>
          <w:color w:val="365F91" w:themeColor="accent1" w:themeShade="BF"/>
        </w:rPr>
      </w:pPr>
    </w:p>
    <w:p w:rsidR="00B42FBF" w:rsidRDefault="00B42FBF" w:rsidP="00B42FBF">
      <w:pPr>
        <w:rPr>
          <w:b/>
          <w:color w:val="365F91" w:themeColor="accent1" w:themeShade="BF"/>
        </w:rPr>
      </w:pPr>
    </w:p>
    <w:p w:rsidR="00B42FBF" w:rsidRDefault="00B42FBF" w:rsidP="00B42FBF">
      <w:pPr>
        <w:rPr>
          <w:b/>
          <w:color w:val="365F91" w:themeColor="accent1" w:themeShade="BF"/>
        </w:rPr>
      </w:pPr>
    </w:p>
    <w:p w:rsidR="00B42FBF" w:rsidRDefault="00B42FBF" w:rsidP="00B42FBF">
      <w:pPr>
        <w:rPr>
          <w:b/>
          <w:color w:val="365F91" w:themeColor="accent1" w:themeShade="BF"/>
        </w:rPr>
      </w:pPr>
    </w:p>
    <w:p w:rsidR="00B42FBF" w:rsidRDefault="00B42FBF" w:rsidP="00B42FBF">
      <w:pPr>
        <w:rPr>
          <w:color w:val="000000" w:themeColor="text1"/>
        </w:rPr>
      </w:pPr>
      <w:r>
        <w:rPr>
          <w:color w:val="000000" w:themeColor="text1"/>
        </w:rPr>
        <w:t xml:space="preserve">Согласовано                                           </w:t>
      </w:r>
      <w:r w:rsidR="00E010AA">
        <w:rPr>
          <w:color w:val="000000" w:themeColor="text1"/>
        </w:rPr>
        <w:t xml:space="preserve">                          </w:t>
      </w:r>
      <w:proofErr w:type="spellStart"/>
      <w:proofErr w:type="gramStart"/>
      <w:r>
        <w:rPr>
          <w:color w:val="000000" w:themeColor="text1"/>
        </w:rPr>
        <w:t>Согласовано</w:t>
      </w:r>
      <w:proofErr w:type="spellEnd"/>
      <w:proofErr w:type="gramEnd"/>
    </w:p>
    <w:p w:rsidR="00B42FBF" w:rsidRDefault="00B42FBF" w:rsidP="00B42FBF">
      <w:pPr>
        <w:rPr>
          <w:color w:val="000000" w:themeColor="text1"/>
        </w:rPr>
      </w:pPr>
      <w:r>
        <w:rPr>
          <w:color w:val="000000" w:themeColor="text1"/>
        </w:rPr>
        <w:t xml:space="preserve">с председателем ППО                            </w:t>
      </w:r>
      <w:r w:rsidR="00E010AA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>с Управляющим советом  школы</w:t>
      </w:r>
    </w:p>
    <w:p w:rsidR="00B42FBF" w:rsidRDefault="00B42FBF" w:rsidP="00B42FBF">
      <w:pPr>
        <w:rPr>
          <w:color w:val="000000" w:themeColor="text1"/>
        </w:rPr>
      </w:pPr>
      <w:r>
        <w:rPr>
          <w:color w:val="000000" w:themeColor="text1"/>
        </w:rPr>
        <w:t xml:space="preserve">__________   Ким Е.А.                             </w:t>
      </w:r>
      <w:r w:rsidR="00E010AA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>_____________ Крючкина О.Я.</w:t>
      </w:r>
    </w:p>
    <w:p w:rsidR="00B42FBF" w:rsidRDefault="00B42FBF" w:rsidP="00B42FBF">
      <w:pPr>
        <w:rPr>
          <w:color w:val="000000" w:themeColor="text1"/>
        </w:rPr>
      </w:pPr>
      <w:r>
        <w:rPr>
          <w:color w:val="000000" w:themeColor="text1"/>
        </w:rPr>
        <w:t xml:space="preserve">протокол №____ от «____» 08.  20____                </w:t>
      </w:r>
      <w:r w:rsidR="00E010AA">
        <w:rPr>
          <w:color w:val="000000" w:themeColor="text1"/>
        </w:rPr>
        <w:t xml:space="preserve">          </w:t>
      </w:r>
      <w:r>
        <w:rPr>
          <w:color w:val="000000" w:themeColor="text1"/>
        </w:rPr>
        <w:t>протокол №____от «____»08.20____</w:t>
      </w:r>
    </w:p>
    <w:p w:rsidR="00B42FBF" w:rsidRDefault="00B42FBF" w:rsidP="00B42FB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</w:p>
    <w:p w:rsidR="00B42FBF" w:rsidRDefault="00B42FBF" w:rsidP="00B42FBF">
      <w:pPr>
        <w:jc w:val="center"/>
        <w:rPr>
          <w:b/>
          <w:color w:val="000000" w:themeColor="text1"/>
        </w:rPr>
      </w:pPr>
    </w:p>
    <w:p w:rsidR="00E010AA" w:rsidRDefault="00E010AA" w:rsidP="00B42FBF">
      <w:pPr>
        <w:jc w:val="center"/>
        <w:rPr>
          <w:b/>
          <w:color w:val="000000" w:themeColor="text1"/>
        </w:rPr>
      </w:pPr>
    </w:p>
    <w:p w:rsidR="00B42FBF" w:rsidRDefault="00B42FBF" w:rsidP="00B42FBF">
      <w:pPr>
        <w:jc w:val="center"/>
        <w:rPr>
          <w:b/>
          <w:color w:val="000000" w:themeColor="text1"/>
        </w:rPr>
      </w:pPr>
    </w:p>
    <w:p w:rsidR="00B42FBF" w:rsidRDefault="00B42FBF" w:rsidP="00B42FBF">
      <w:pPr>
        <w:autoSpaceDE w:val="0"/>
        <w:autoSpaceDN w:val="0"/>
        <w:adjustRightInd w:val="0"/>
        <w:rPr>
          <w:b/>
          <w:bCs/>
          <w:color w:val="000000"/>
        </w:rPr>
      </w:pPr>
    </w:p>
    <w:p w:rsidR="00B42FBF" w:rsidRPr="00496B0F" w:rsidRDefault="00B42FBF" w:rsidP="00B42FBF">
      <w:pPr>
        <w:autoSpaceDE w:val="0"/>
        <w:autoSpaceDN w:val="0"/>
        <w:adjustRightInd w:val="0"/>
        <w:rPr>
          <w:b/>
          <w:bCs/>
        </w:rPr>
      </w:pPr>
      <w:r w:rsidRPr="0038347D">
        <w:rPr>
          <w:b/>
          <w:bCs/>
          <w:color w:val="7030A0"/>
          <w:lang w:val="en-US"/>
        </w:rPr>
        <w:lastRenderedPageBreak/>
        <w:t>I</w:t>
      </w:r>
      <w:r w:rsidRPr="0038347D">
        <w:rPr>
          <w:b/>
          <w:bCs/>
          <w:color w:val="7030A0"/>
        </w:rPr>
        <w:t xml:space="preserve">. </w:t>
      </w:r>
      <w:r w:rsidRPr="00496B0F">
        <w:rPr>
          <w:b/>
          <w:bCs/>
        </w:rPr>
        <w:t>Общие положения</w:t>
      </w:r>
    </w:p>
    <w:p w:rsidR="00B42FBF" w:rsidRPr="00496B0F" w:rsidRDefault="00B42FBF" w:rsidP="00B42FBF">
      <w:pPr>
        <w:jc w:val="both"/>
      </w:pPr>
      <w:r w:rsidRPr="00496B0F">
        <w:t xml:space="preserve">1.1. </w:t>
      </w:r>
      <w:proofErr w:type="gramStart"/>
      <w:r w:rsidRPr="00496B0F">
        <w:t>Настоящее Положение разработано в соответствии с</w:t>
      </w:r>
      <w:r w:rsidRPr="00496B0F">
        <w:rPr>
          <w:bCs/>
          <w:kern w:val="36"/>
        </w:rPr>
        <w:t xml:space="preserve"> Федеральным законом от 29.12.2012г.  №273 - ФЗ «Об 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96B0F">
        <w:rPr>
          <w:bCs/>
          <w:kern w:val="36"/>
        </w:rPr>
        <w:t>МОиН</w:t>
      </w:r>
      <w:proofErr w:type="spellEnd"/>
      <w:r w:rsidRPr="00496B0F">
        <w:rPr>
          <w:bCs/>
          <w:kern w:val="36"/>
        </w:rPr>
        <w:t xml:space="preserve"> РФ № 1015 от 30.08.2013г., </w:t>
      </w:r>
      <w:r w:rsidRPr="00496B0F"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96B0F">
        <w:t>МОиН</w:t>
      </w:r>
      <w:proofErr w:type="spellEnd"/>
      <w:r w:rsidRPr="00496B0F">
        <w:t xml:space="preserve"> РФ от 06.10.2009г. №373</w:t>
      </w:r>
      <w:proofErr w:type="gramEnd"/>
      <w:r w:rsidRPr="00496B0F">
        <w:t xml:space="preserve">, Уставом школы  и устанавливает требования к отметке и оценке учебных достижений, а также регламентирует порядок, периодичность и формы проведения промежуточной и итоговой аттестации обучающихся, их перевод по итогам года. </w:t>
      </w:r>
    </w:p>
    <w:p w:rsidR="00B42FBF" w:rsidRPr="00496B0F" w:rsidRDefault="00B42FBF" w:rsidP="00B42FBF">
      <w:pPr>
        <w:jc w:val="both"/>
      </w:pPr>
      <w:r w:rsidRPr="00496B0F">
        <w:t>1.2. Настоящее Положение принимается на педагогическом Совете и утверждается директором МКОУ «СОШ №30», имеющим право вносить в него свои изменения и дополнения.</w:t>
      </w:r>
    </w:p>
    <w:p w:rsidR="00B42FBF" w:rsidRPr="00496B0F" w:rsidRDefault="00B42FBF" w:rsidP="00B42FBF">
      <w:pPr>
        <w:jc w:val="both"/>
      </w:pPr>
      <w:r w:rsidRPr="00496B0F">
        <w:t>1.3. Целью системы оценивания является:</w:t>
      </w:r>
    </w:p>
    <w:p w:rsidR="00B42FBF" w:rsidRPr="00496B0F" w:rsidRDefault="00B42FBF" w:rsidP="00B42FBF">
      <w:pPr>
        <w:jc w:val="both"/>
      </w:pPr>
      <w:r w:rsidRPr="00496B0F">
        <w:t>-  повышение качества образования посредством установления единых требований к выставлению отметок и оценок учебных достижений.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  <w:r w:rsidRPr="00496B0F"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  <w:r w:rsidRPr="00496B0F">
        <w:t xml:space="preserve">- установление фактического уровня теоретических знаний и </w:t>
      </w:r>
      <w:proofErr w:type="gramStart"/>
      <w:r w:rsidRPr="00496B0F">
        <w:t>понимания</w:t>
      </w:r>
      <w:proofErr w:type="gramEnd"/>
      <w:r w:rsidRPr="00496B0F">
        <w:t xml:space="preserve"> обучающихся по предметам обязательного компонента учебного плана, их практических умений и навыков;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  <w:r w:rsidRPr="00496B0F">
        <w:t>- соотнесение этого уровня с требованиями  государственного  образовательного  стандарта во всех классах;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  <w:r w:rsidRPr="00496B0F">
        <w:t xml:space="preserve">- </w:t>
      </w:r>
      <w:proofErr w:type="gramStart"/>
      <w:r w:rsidRPr="00496B0F">
        <w:t>контроль за</w:t>
      </w:r>
      <w:proofErr w:type="gramEnd"/>
      <w:r w:rsidRPr="00496B0F">
        <w:t xml:space="preserve"> выполнением учебных программ и календарно-тематического графика изучения учебных предметов;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  <w:r w:rsidRPr="00496B0F">
        <w:t xml:space="preserve">-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496B0F">
        <w:t>обучающегося</w:t>
      </w:r>
      <w:proofErr w:type="gramEnd"/>
      <w:r w:rsidRPr="00496B0F">
        <w:t>;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  <w:r w:rsidRPr="00496B0F">
        <w:t>- повышение уровня объективности, гласности в оценивании педагогом учебных достижений обучающегося.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</w:pPr>
    </w:p>
    <w:p w:rsidR="00B42FBF" w:rsidRPr="00496B0F" w:rsidRDefault="00B42FBF" w:rsidP="00B42FBF">
      <w:pPr>
        <w:autoSpaceDE w:val="0"/>
        <w:autoSpaceDN w:val="0"/>
        <w:adjustRightInd w:val="0"/>
        <w:jc w:val="both"/>
        <w:rPr>
          <w:b/>
        </w:rPr>
      </w:pPr>
      <w:r w:rsidRPr="00496B0F">
        <w:rPr>
          <w:b/>
          <w:lang w:val="en-US"/>
        </w:rPr>
        <w:t>II</w:t>
      </w:r>
      <w:r w:rsidRPr="00496B0F">
        <w:rPr>
          <w:b/>
        </w:rPr>
        <w:t>. Основные разделы системы оценивания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  <w:rPr>
          <w:b/>
        </w:rPr>
      </w:pPr>
      <w:r w:rsidRPr="00496B0F">
        <w:rPr>
          <w:b/>
        </w:rPr>
        <w:t>2.1. Единые требования к отметке и оценке учебных достижений обучающихся</w:t>
      </w:r>
    </w:p>
    <w:p w:rsidR="00B42FBF" w:rsidRPr="00496B0F" w:rsidRDefault="00B42FBF" w:rsidP="00B42FBF">
      <w:pPr>
        <w:jc w:val="both"/>
      </w:pPr>
      <w:r w:rsidRPr="00496B0F">
        <w:t xml:space="preserve"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обучающихся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</w:r>
      <w:proofErr w:type="spellStart"/>
      <w:r w:rsidRPr="00496B0F">
        <w:t>самооцениванию</w:t>
      </w:r>
      <w:proofErr w:type="spellEnd"/>
      <w:r w:rsidRPr="00496B0F">
        <w:t xml:space="preserve"> </w:t>
      </w:r>
      <w:proofErr w:type="gramStart"/>
      <w:r w:rsidRPr="00496B0F">
        <w:t>обучающихся</w:t>
      </w:r>
      <w:proofErr w:type="gramEnd"/>
      <w:r w:rsidRPr="00496B0F">
        <w:t>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B42FBF" w:rsidRPr="00496B0F" w:rsidRDefault="00B42FBF" w:rsidP="00B42FBF">
      <w:pPr>
        <w:jc w:val="both"/>
      </w:pPr>
      <w:r w:rsidRPr="00496B0F">
        <w:t>Отметка — это результат оценивания, количественное выражение учебных достижений обучающихся в цифрах или баллах.</w:t>
      </w:r>
    </w:p>
    <w:p w:rsidR="00B42FBF" w:rsidRPr="00496B0F" w:rsidRDefault="00B42FBF" w:rsidP="00B42FBF">
      <w:pPr>
        <w:numPr>
          <w:ilvl w:val="1"/>
          <w:numId w:val="1"/>
        </w:numPr>
        <w:jc w:val="both"/>
        <w:rPr>
          <w:b/>
        </w:rPr>
      </w:pPr>
      <w:r w:rsidRPr="00496B0F">
        <w:rPr>
          <w:b/>
        </w:rPr>
        <w:t>Задачи школьной отметки: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Отметка выступает средством диагностики образовательной деятельности.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Отметка является связующим звеном между учителем, обучающимся и родителем (законным представителем).</w:t>
      </w:r>
    </w:p>
    <w:p w:rsidR="00B42FBF" w:rsidRPr="00496B0F" w:rsidRDefault="00B42FBF" w:rsidP="00B42FBF">
      <w:pPr>
        <w:numPr>
          <w:ilvl w:val="1"/>
          <w:numId w:val="1"/>
        </w:numPr>
        <w:jc w:val="both"/>
        <w:rPr>
          <w:b/>
        </w:rPr>
      </w:pPr>
      <w:r w:rsidRPr="00496B0F">
        <w:rPr>
          <w:b/>
        </w:rPr>
        <w:t>Принципы выставления школьной отметки: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 xml:space="preserve">Справедливость и объективность - это единые критерии оценивания ЗУН </w:t>
      </w:r>
      <w:proofErr w:type="gramStart"/>
      <w:r w:rsidRPr="00496B0F">
        <w:t>обучающихся</w:t>
      </w:r>
      <w:proofErr w:type="gramEnd"/>
      <w:r w:rsidRPr="00496B0F">
        <w:t>, известные ученикам заранее;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lastRenderedPageBreak/>
        <w:t>Учет возрастных и индивидуальных особенностей обучающихся;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Гласность и прозрачность -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выводы;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B42FBF" w:rsidRPr="00496B0F" w:rsidRDefault="00B42FBF" w:rsidP="00B42FBF">
      <w:pPr>
        <w:numPr>
          <w:ilvl w:val="1"/>
          <w:numId w:val="1"/>
        </w:numPr>
        <w:jc w:val="both"/>
        <w:rPr>
          <w:b/>
        </w:rPr>
      </w:pPr>
      <w:r w:rsidRPr="00496B0F">
        <w:rPr>
          <w:b/>
        </w:rPr>
        <w:t>Критерии выставления отметок: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Основой для определения уровня знаний являются критерии оценивания - полнота знаний, их обобщенность и системность: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полнота и правильность - это правильный, полный ответ;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правильный, но неполный или неточный ответ;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неправильный ответ;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нет ответа.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При выставлении отметок необходимо учитывать классификацию ошибок и их количество: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грубые ошибки;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однотипные ошибки;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негрубые ошибки;</w:t>
      </w:r>
    </w:p>
    <w:p w:rsidR="00B42FBF" w:rsidRPr="00496B0F" w:rsidRDefault="00B42FBF" w:rsidP="00B42FBF">
      <w:pPr>
        <w:numPr>
          <w:ilvl w:val="0"/>
          <w:numId w:val="2"/>
        </w:numPr>
        <w:jc w:val="both"/>
      </w:pPr>
      <w:r w:rsidRPr="00496B0F">
        <w:t>недочеты.</w:t>
      </w:r>
    </w:p>
    <w:p w:rsidR="00B42FBF" w:rsidRPr="00496B0F" w:rsidRDefault="00B42FBF" w:rsidP="00B42FBF">
      <w:pPr>
        <w:numPr>
          <w:ilvl w:val="1"/>
          <w:numId w:val="1"/>
        </w:numPr>
        <w:jc w:val="both"/>
        <w:rPr>
          <w:b/>
        </w:rPr>
      </w:pPr>
      <w:r w:rsidRPr="00496B0F">
        <w:rPr>
          <w:b/>
        </w:rPr>
        <w:t>Шкала отметок: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В школе принята балльная шкала отметок: «5» - отлично; «4» - хорошо; «3» - удовлетворительно; «2» - неудовлетворительно.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proofErr w:type="gramStart"/>
      <w:r w:rsidRPr="00496B0F">
        <w:t>Отметку "5" – ученик получает,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496B0F">
        <w:t xml:space="preserve"> </w:t>
      </w:r>
      <w:proofErr w:type="gramStart"/>
      <w:r w:rsidRPr="00496B0F">
        <w:t>Ученик обосновывает свои суждения, применяет знания на практике, приводит собственные примеры).</w:t>
      </w:r>
      <w:proofErr w:type="gramEnd"/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 xml:space="preserve">Отметку "4" – ученик получает, если его устный ответ, письменная работа, практическая деятельность или её </w:t>
      </w:r>
      <w:proofErr w:type="gramStart"/>
      <w:r w:rsidRPr="00496B0F">
        <w:t>результаты</w:t>
      </w:r>
      <w:proofErr w:type="gramEnd"/>
      <w:r w:rsidRPr="00496B0F">
        <w:t xml:space="preserve"> в общем соответствуют требованиям учебной программы и объем ЗУН составляет 70-90% содержания (правильный, но не совсем точный ответ).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Отметку "3" – ученик получает,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B42FBF" w:rsidRPr="00496B0F" w:rsidRDefault="00B42FBF" w:rsidP="00B42FBF">
      <w:pPr>
        <w:numPr>
          <w:ilvl w:val="2"/>
          <w:numId w:val="1"/>
        </w:numPr>
        <w:jc w:val="both"/>
      </w:pPr>
      <w:r w:rsidRPr="00496B0F">
        <w:t>Отметку "2" – ученик получает,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обучающегося составляет менее 50% содержания (неправильный ответ).</w:t>
      </w:r>
    </w:p>
    <w:p w:rsidR="00496B0F" w:rsidRDefault="00496B0F" w:rsidP="00496B0F">
      <w:pPr>
        <w:jc w:val="both"/>
        <w:rPr>
          <w:lang w:val="en-US"/>
        </w:rPr>
      </w:pPr>
    </w:p>
    <w:p w:rsidR="00496B0F" w:rsidRDefault="00496B0F" w:rsidP="00496B0F">
      <w:pPr>
        <w:jc w:val="both"/>
        <w:rPr>
          <w:lang w:val="en-US"/>
        </w:rPr>
      </w:pPr>
    </w:p>
    <w:p w:rsidR="00496B0F" w:rsidRDefault="00496B0F" w:rsidP="00496B0F">
      <w:pPr>
        <w:jc w:val="both"/>
        <w:rPr>
          <w:lang w:val="en-US"/>
        </w:rPr>
      </w:pPr>
    </w:p>
    <w:p w:rsidR="00496B0F" w:rsidRDefault="00496B0F" w:rsidP="00496B0F">
      <w:pPr>
        <w:jc w:val="both"/>
        <w:rPr>
          <w:lang w:val="en-US"/>
        </w:rPr>
      </w:pPr>
    </w:p>
    <w:p w:rsidR="00496B0F" w:rsidRDefault="00496B0F" w:rsidP="00496B0F">
      <w:pPr>
        <w:jc w:val="both"/>
        <w:rPr>
          <w:lang w:val="en-US"/>
        </w:rPr>
      </w:pPr>
    </w:p>
    <w:p w:rsidR="00496B0F" w:rsidRPr="00496B0F" w:rsidRDefault="00496B0F" w:rsidP="00496B0F">
      <w:pPr>
        <w:jc w:val="both"/>
      </w:pPr>
    </w:p>
    <w:p w:rsidR="00B42FBF" w:rsidRPr="00496B0F" w:rsidRDefault="00B42FBF" w:rsidP="00B42FBF">
      <w:pPr>
        <w:ind w:left="720"/>
        <w:jc w:val="both"/>
      </w:pP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  <w:lang w:val="en-US"/>
        </w:rPr>
        <w:lastRenderedPageBreak/>
        <w:t>III</w:t>
      </w:r>
      <w:r w:rsidRPr="00496B0F">
        <w:rPr>
          <w:b/>
        </w:rPr>
        <w:t xml:space="preserve">. Оценка личностных, </w:t>
      </w:r>
      <w:proofErr w:type="spellStart"/>
      <w:r w:rsidRPr="00496B0F">
        <w:rPr>
          <w:b/>
        </w:rPr>
        <w:t>метапредметных</w:t>
      </w:r>
      <w:proofErr w:type="spellEnd"/>
      <w:r w:rsidRPr="00496B0F">
        <w:rPr>
          <w:b/>
        </w:rPr>
        <w:t xml:space="preserve"> и предметных результатов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</w:rPr>
        <w:t>3.1. Личностные результаты:</w:t>
      </w:r>
    </w:p>
    <w:p w:rsidR="00B42FBF" w:rsidRPr="00496B0F" w:rsidRDefault="00B42FBF" w:rsidP="00B42FBF">
      <w:pPr>
        <w:jc w:val="both"/>
      </w:pPr>
      <w:r w:rsidRPr="00496B0F">
        <w:t xml:space="preserve">3.1.1. Личностные результаты </w:t>
      </w:r>
      <w:proofErr w:type="gramStart"/>
      <w:r w:rsidRPr="00496B0F">
        <w:t>обучающихся</w:t>
      </w:r>
      <w:proofErr w:type="gramEnd"/>
      <w:r w:rsidRPr="00496B0F">
        <w:t xml:space="preserve"> в полном соответствии с ФГОС не подлежат итоговой отметке.</w:t>
      </w:r>
    </w:p>
    <w:p w:rsidR="00B42FBF" w:rsidRPr="00496B0F" w:rsidRDefault="00B42FBF" w:rsidP="00B42FBF">
      <w:pPr>
        <w:jc w:val="both"/>
      </w:pPr>
      <w:r w:rsidRPr="00496B0F">
        <w:t>3.1.2. Основными объектами оценки личностных результатов обучающихся являются внутренняя позиция, самооценка, личностная мотивация учебной деятельности, ориентация на моральные нормы их выполнения.</w:t>
      </w:r>
    </w:p>
    <w:p w:rsidR="00B42FBF" w:rsidRPr="00496B0F" w:rsidRDefault="0068455B" w:rsidP="00B42FBF">
      <w:pPr>
        <w:jc w:val="both"/>
      </w:pPr>
      <w:r w:rsidRPr="00496B0F">
        <w:t>3.1.</w:t>
      </w:r>
      <w:r w:rsidR="00B42FBF" w:rsidRPr="00496B0F">
        <w:t>3. 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 учителей, администрации (при согласовании с родителями (законными представителями)).</w:t>
      </w:r>
    </w:p>
    <w:p w:rsidR="00B42FBF" w:rsidRPr="00496B0F" w:rsidRDefault="0068455B" w:rsidP="00B42FBF">
      <w:pPr>
        <w:jc w:val="both"/>
      </w:pPr>
      <w:r w:rsidRPr="00496B0F">
        <w:t>3.1.</w:t>
      </w:r>
      <w:r w:rsidR="00B42FBF" w:rsidRPr="00496B0F">
        <w:t xml:space="preserve">4. Вывод о </w:t>
      </w:r>
      <w:proofErr w:type="spellStart"/>
      <w:r w:rsidR="00B42FBF" w:rsidRPr="00496B0F">
        <w:t>сформированности</w:t>
      </w:r>
      <w:proofErr w:type="spellEnd"/>
      <w:r w:rsidR="00B42FBF" w:rsidRPr="00496B0F"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основное.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</w:rPr>
        <w:t xml:space="preserve">3.2. Оценка </w:t>
      </w:r>
      <w:proofErr w:type="spellStart"/>
      <w:r w:rsidRPr="00496B0F">
        <w:rPr>
          <w:b/>
        </w:rPr>
        <w:t>метапредметных</w:t>
      </w:r>
      <w:proofErr w:type="spellEnd"/>
      <w:r w:rsidRPr="00496B0F">
        <w:rPr>
          <w:b/>
        </w:rPr>
        <w:t xml:space="preserve"> результатов:</w:t>
      </w:r>
    </w:p>
    <w:p w:rsidR="00B42FBF" w:rsidRPr="00496B0F" w:rsidRDefault="00B42FBF" w:rsidP="00B42FBF">
      <w:pPr>
        <w:jc w:val="both"/>
      </w:pPr>
      <w:r w:rsidRPr="00496B0F">
        <w:t xml:space="preserve">3.2.1. Объектом оценки </w:t>
      </w:r>
      <w:proofErr w:type="spellStart"/>
      <w:r w:rsidRPr="00496B0F">
        <w:t>метапредметных</w:t>
      </w:r>
      <w:proofErr w:type="spellEnd"/>
      <w:r w:rsidRPr="00496B0F">
        <w:t xml:space="preserve"> результатов служит </w:t>
      </w:r>
      <w:proofErr w:type="spellStart"/>
      <w:r w:rsidRPr="00496B0F">
        <w:t>сформированность</w:t>
      </w:r>
      <w:proofErr w:type="spellEnd"/>
      <w:r w:rsidRPr="00496B0F">
        <w:t xml:space="preserve"> регулятивных, коммуникативных,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</w:t>
      </w:r>
    </w:p>
    <w:p w:rsidR="00B42FBF" w:rsidRPr="00496B0F" w:rsidRDefault="00B42FBF" w:rsidP="00B42FBF">
      <w:pPr>
        <w:jc w:val="both"/>
      </w:pPr>
      <w:r w:rsidRPr="00496B0F">
        <w:t xml:space="preserve">3.2.2. Оценка </w:t>
      </w:r>
      <w:proofErr w:type="spellStart"/>
      <w:r w:rsidRPr="00496B0F">
        <w:t>метапредметных</w:t>
      </w:r>
      <w:proofErr w:type="spellEnd"/>
      <w:r w:rsidRPr="00496B0F">
        <w:t xml:space="preserve"> результатов осуществляется в ходе проведения проверочных работ по предметам и комплексных работ на </w:t>
      </w:r>
      <w:proofErr w:type="spellStart"/>
      <w:r w:rsidRPr="00496B0F">
        <w:t>межпредметной</w:t>
      </w:r>
      <w:proofErr w:type="spellEnd"/>
      <w:r w:rsidRPr="00496B0F">
        <w:t xml:space="preserve"> основе. </w:t>
      </w:r>
      <w:proofErr w:type="gramStart"/>
      <w:r w:rsidRPr="00496B0F">
        <w:t xml:space="preserve"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496B0F">
        <w:t>межпредметной</w:t>
      </w:r>
      <w:proofErr w:type="spellEnd"/>
      <w:r w:rsidRPr="00496B0F">
        <w:t xml:space="preserve"> основе.</w:t>
      </w:r>
      <w:proofErr w:type="gramEnd"/>
    </w:p>
    <w:p w:rsidR="00B42FBF" w:rsidRPr="00496B0F" w:rsidRDefault="00B42FBF" w:rsidP="00B42FBF">
      <w:pPr>
        <w:jc w:val="both"/>
      </w:pPr>
      <w:r w:rsidRPr="00496B0F">
        <w:t xml:space="preserve">3.2.3. В зависимости от успешности выполнения проверочных работ с учетом характера ошибок, допущенных обучающимися, учитель делает вывод о </w:t>
      </w:r>
      <w:proofErr w:type="spellStart"/>
      <w:r w:rsidRPr="00496B0F">
        <w:t>сформированности</w:t>
      </w:r>
      <w:proofErr w:type="spellEnd"/>
      <w:r w:rsidRPr="00496B0F">
        <w:t xml:space="preserve"> ряда познавательных и регулятивных действий обучающихся и оценивается по балльной системе, если это возможно. Проверочные задания, требующие совместной (командной) работы позволяют оценить </w:t>
      </w:r>
      <w:proofErr w:type="spellStart"/>
      <w:r w:rsidRPr="00496B0F">
        <w:t>сформированность</w:t>
      </w:r>
      <w:proofErr w:type="spellEnd"/>
      <w:r w:rsidRPr="00496B0F">
        <w:t xml:space="preserve"> коммуникативных учебных действий. В промежуточные и итоговые проверочные работы по предметам или в комплексные работы на </w:t>
      </w:r>
      <w:proofErr w:type="spellStart"/>
      <w:r w:rsidRPr="00496B0F">
        <w:t>межпредметной</w:t>
      </w:r>
      <w:proofErr w:type="spellEnd"/>
      <w:r w:rsidRPr="00496B0F">
        <w:t xml:space="preserve"> основе целесообразно выносить оценку </w:t>
      </w:r>
      <w:proofErr w:type="spellStart"/>
      <w:r w:rsidRPr="00496B0F">
        <w:t>сформированности</w:t>
      </w:r>
      <w:proofErr w:type="spellEnd"/>
      <w:r w:rsidRPr="00496B0F"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496B0F">
        <w:t>сформированности</w:t>
      </w:r>
      <w:proofErr w:type="spellEnd"/>
      <w:r w:rsidRPr="00496B0F">
        <w:t xml:space="preserve"> коммуникативных и регулятивных действий.</w:t>
      </w:r>
    </w:p>
    <w:p w:rsidR="00B42FBF" w:rsidRPr="00496B0F" w:rsidRDefault="00B42FBF" w:rsidP="00B42FBF">
      <w:pPr>
        <w:jc w:val="both"/>
      </w:pPr>
      <w:r w:rsidRPr="00496B0F">
        <w:t>3.2.4. Учитель в оценочных листах и листах наблюдений (находятся в портфолио) оценивает достижение коммуникативных и регулятивных действий (с учетом уровневого подхода).</w:t>
      </w:r>
    </w:p>
    <w:p w:rsidR="00B42FBF" w:rsidRPr="00496B0F" w:rsidRDefault="00B42FBF" w:rsidP="00B42FBF">
      <w:pPr>
        <w:numPr>
          <w:ilvl w:val="0"/>
          <w:numId w:val="3"/>
        </w:numPr>
        <w:jc w:val="both"/>
      </w:pPr>
      <w:r w:rsidRPr="00496B0F">
        <w:t>Оптимальный уровень</w:t>
      </w:r>
      <w:r w:rsidR="0033122E" w:rsidRPr="00496B0F">
        <w:t xml:space="preserve"> </w:t>
      </w:r>
      <w:r w:rsidR="00B47BE2" w:rsidRPr="00496B0F">
        <w:t>(хороший уровень)</w:t>
      </w:r>
    </w:p>
    <w:p w:rsidR="00B42FBF" w:rsidRPr="00496B0F" w:rsidRDefault="00B42FBF" w:rsidP="00B42FBF">
      <w:pPr>
        <w:numPr>
          <w:ilvl w:val="0"/>
          <w:numId w:val="3"/>
        </w:numPr>
        <w:jc w:val="both"/>
      </w:pPr>
      <w:r w:rsidRPr="00496B0F">
        <w:t>Допустимый уровень</w:t>
      </w:r>
      <w:r w:rsidR="00B47BE2" w:rsidRPr="00496B0F">
        <w:t xml:space="preserve"> (базовый уровень)</w:t>
      </w:r>
    </w:p>
    <w:p w:rsidR="00B42FBF" w:rsidRPr="00496B0F" w:rsidRDefault="00B42FBF" w:rsidP="00B42FBF">
      <w:pPr>
        <w:numPr>
          <w:ilvl w:val="0"/>
          <w:numId w:val="3"/>
        </w:numPr>
        <w:jc w:val="both"/>
      </w:pPr>
      <w:r w:rsidRPr="00496B0F">
        <w:t>Недопустимый уровень</w:t>
      </w:r>
      <w:r w:rsidR="0033122E" w:rsidRPr="00496B0F">
        <w:t xml:space="preserve"> </w:t>
      </w:r>
      <w:r w:rsidR="004E4480" w:rsidRPr="00496B0F">
        <w:t>(</w:t>
      </w:r>
      <w:r w:rsidR="00B47BE2" w:rsidRPr="00496B0F">
        <w:t>ниже базового уровня)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</w:rPr>
        <w:t>3.3. Предметные результаты:</w:t>
      </w:r>
    </w:p>
    <w:p w:rsidR="00B42FBF" w:rsidRPr="00496B0F" w:rsidRDefault="00B42FBF" w:rsidP="00B42FBF">
      <w:pPr>
        <w:jc w:val="both"/>
      </w:pPr>
      <w:r w:rsidRPr="00496B0F">
        <w:t>3.3.1. Достижение предметных результатов обеспечивается за счет основных компонентов образовательного процесса учебных предметов, представленных в учебном плане. Объектом оценки являются действия, выполняемые обучающимися с предметным содержанием.</w:t>
      </w:r>
    </w:p>
    <w:p w:rsidR="00B42FBF" w:rsidRDefault="00B42FBF" w:rsidP="00B42FBF">
      <w:pPr>
        <w:jc w:val="both"/>
        <w:rPr>
          <w:lang w:val="en-US"/>
        </w:rPr>
      </w:pPr>
      <w:r w:rsidRPr="00496B0F">
        <w:t xml:space="preserve">3.3.2. При оценке предметных результатов в 1 классе и 1 полугодии 2 класса исключается система балльного (отметочного) оценивания. </w:t>
      </w:r>
    </w:p>
    <w:p w:rsidR="00496B0F" w:rsidRPr="00496B0F" w:rsidRDefault="00496B0F" w:rsidP="00B42FBF">
      <w:pPr>
        <w:jc w:val="both"/>
        <w:rPr>
          <w:lang w:val="en-US"/>
        </w:rPr>
      </w:pPr>
    </w:p>
    <w:p w:rsidR="00B42FBF" w:rsidRPr="00496B0F" w:rsidRDefault="00B42FBF" w:rsidP="00B42FBF">
      <w:pPr>
        <w:jc w:val="both"/>
      </w:pP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  <w:lang w:val="en-US"/>
        </w:rPr>
        <w:lastRenderedPageBreak/>
        <w:t>IV</w:t>
      </w:r>
      <w:r w:rsidRPr="00496B0F">
        <w:rPr>
          <w:b/>
        </w:rPr>
        <w:t>. Портфолио обучающегося как метод оценки</w:t>
      </w:r>
    </w:p>
    <w:p w:rsidR="00B42FBF" w:rsidRPr="00496B0F" w:rsidRDefault="00B42FBF" w:rsidP="00B42FBF">
      <w:pPr>
        <w:jc w:val="both"/>
      </w:pPr>
      <w:r w:rsidRPr="00496B0F">
        <w:t>4.1. Портфолио –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различных областях.</w:t>
      </w:r>
    </w:p>
    <w:p w:rsidR="00B42FBF" w:rsidRPr="00496B0F" w:rsidRDefault="00B42FBF" w:rsidP="00B42FBF">
      <w:pPr>
        <w:jc w:val="both"/>
      </w:pPr>
      <w:r w:rsidRPr="00496B0F">
        <w:t xml:space="preserve">4.2. В состав портфолио каждого обучающегося </w:t>
      </w:r>
      <w:r w:rsidR="00BB0B46" w:rsidRPr="00496B0F">
        <w:t xml:space="preserve">для  его характеристики  </w:t>
      </w:r>
      <w:r w:rsidRPr="00496B0F">
        <w:t>входят</w:t>
      </w:r>
      <w:r w:rsidR="00BB0B46" w:rsidRPr="00496B0F">
        <w:t xml:space="preserve"> разделы</w:t>
      </w:r>
      <w:r w:rsidRPr="00496B0F">
        <w:t>:</w:t>
      </w:r>
    </w:p>
    <w:p w:rsidR="009267D7" w:rsidRPr="00496B0F" w:rsidRDefault="009267D7" w:rsidP="00B42FBF">
      <w:pPr>
        <w:jc w:val="both"/>
      </w:pPr>
      <w:r w:rsidRPr="00496B0F">
        <w:t xml:space="preserve">1). </w:t>
      </w:r>
      <w:r w:rsidR="00BB0B46" w:rsidRPr="00496B0F">
        <w:t>«</w:t>
      </w:r>
      <w:r w:rsidRPr="00496B0F">
        <w:t xml:space="preserve">Личная информация </w:t>
      </w:r>
      <w:proofErr w:type="gramStart"/>
      <w:r w:rsidRPr="00496B0F">
        <w:t>обучающегося</w:t>
      </w:r>
      <w:proofErr w:type="gramEnd"/>
      <w:r w:rsidR="00BB0B46" w:rsidRPr="00496B0F">
        <w:t>»</w:t>
      </w:r>
      <w:r w:rsidRPr="00496B0F">
        <w:t>;</w:t>
      </w:r>
    </w:p>
    <w:p w:rsidR="009267D7" w:rsidRPr="00496B0F" w:rsidRDefault="009267D7" w:rsidP="00B42FBF">
      <w:pPr>
        <w:jc w:val="both"/>
      </w:pPr>
      <w:r w:rsidRPr="00496B0F">
        <w:t>2). « Мои достижения»;</w:t>
      </w:r>
    </w:p>
    <w:p w:rsidR="009267D7" w:rsidRPr="00496B0F" w:rsidRDefault="009267D7" w:rsidP="00B42FBF">
      <w:pPr>
        <w:jc w:val="both"/>
      </w:pPr>
      <w:r w:rsidRPr="00496B0F">
        <w:t>3).  «Мое творчество»;</w:t>
      </w:r>
    </w:p>
    <w:p w:rsidR="009267D7" w:rsidRPr="00496B0F" w:rsidRDefault="009267D7" w:rsidP="00B42FBF">
      <w:pPr>
        <w:jc w:val="both"/>
      </w:pPr>
      <w:r w:rsidRPr="00496B0F">
        <w:t>4).  « Моя учеба»</w:t>
      </w:r>
    </w:p>
    <w:p w:rsidR="00B42FBF" w:rsidRPr="00496B0F" w:rsidRDefault="009267D7" w:rsidP="00B42FBF">
      <w:pPr>
        <w:jc w:val="both"/>
      </w:pPr>
      <w:r w:rsidRPr="00496B0F">
        <w:t xml:space="preserve"> В раздел «</w:t>
      </w:r>
      <w:r w:rsidR="00BB0B46" w:rsidRPr="00496B0F">
        <w:t>М</w:t>
      </w:r>
      <w:r w:rsidRPr="00496B0F">
        <w:t>оя учеба»</w:t>
      </w:r>
      <w:r w:rsidR="00BB0B46" w:rsidRPr="00496B0F">
        <w:t xml:space="preserve"> входит </w:t>
      </w:r>
      <w:r w:rsidR="00B42FBF" w:rsidRPr="00496B0F">
        <w:t xml:space="preserve">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="00B42FBF" w:rsidRPr="00496B0F">
        <w:t>следующие</w:t>
      </w:r>
      <w:proofErr w:type="gramEnd"/>
      <w:r w:rsidR="00B42FBF" w:rsidRPr="00496B0F">
        <w:t>:</w:t>
      </w:r>
    </w:p>
    <w:p w:rsidR="00B42FBF" w:rsidRPr="00496B0F" w:rsidRDefault="00B42FBF" w:rsidP="00B42FBF">
      <w:pPr>
        <w:jc w:val="both"/>
      </w:pPr>
      <w:r w:rsidRPr="00496B0F">
        <w:t>- выборка работ из «Папки письменных работ» по русскому языку;</w:t>
      </w:r>
    </w:p>
    <w:p w:rsidR="00B42FBF" w:rsidRPr="00496B0F" w:rsidRDefault="00B42FBF" w:rsidP="00B42FBF">
      <w:pPr>
        <w:jc w:val="both"/>
      </w:pPr>
      <w:r w:rsidRPr="00496B0F">
        <w:t>- дневники читателя;</w:t>
      </w:r>
    </w:p>
    <w:p w:rsidR="00B42FBF" w:rsidRPr="00496B0F" w:rsidRDefault="00B42FBF" w:rsidP="00B42FBF">
      <w:pPr>
        <w:jc w:val="both"/>
      </w:pPr>
      <w:r w:rsidRPr="00496B0F">
        <w:t>- выборка работ по проведенным ребенком в ходе обучения мини-исследованиям и выполненным проектам (по всем предметам);</w:t>
      </w:r>
    </w:p>
    <w:p w:rsidR="00B42FBF" w:rsidRPr="00496B0F" w:rsidRDefault="00BB0B46" w:rsidP="00B42FBF">
      <w:pPr>
        <w:jc w:val="both"/>
      </w:pPr>
      <w:r w:rsidRPr="00496B0F">
        <w:t xml:space="preserve">- </w:t>
      </w:r>
      <w:r w:rsidR="00B42FBF" w:rsidRPr="00496B0F">
        <w:t xml:space="preserve"> систематизированные материалы текущей оценки:</w:t>
      </w:r>
    </w:p>
    <w:p w:rsidR="00B42FBF" w:rsidRPr="00496B0F" w:rsidRDefault="00B42FBF" w:rsidP="00B42FBF">
      <w:pPr>
        <w:jc w:val="both"/>
      </w:pPr>
      <w:r w:rsidRPr="00496B0F">
        <w:t>- отдельные листы наблюдений;</w:t>
      </w:r>
    </w:p>
    <w:p w:rsidR="00B42FBF" w:rsidRPr="00496B0F" w:rsidRDefault="00B42FBF" w:rsidP="00B42FBF">
      <w:pPr>
        <w:jc w:val="both"/>
      </w:pPr>
      <w:r w:rsidRPr="00496B0F">
        <w:t>- оценочные листы и материалы видео- и аудиозаписей процессов выполнения отдельных видов работ;</w:t>
      </w:r>
    </w:p>
    <w:p w:rsidR="00B42FBF" w:rsidRPr="00496B0F" w:rsidRDefault="00B42FBF" w:rsidP="00B42FBF">
      <w:pPr>
        <w:jc w:val="both"/>
      </w:pPr>
      <w:r w:rsidRPr="00496B0F">
        <w:t>- результаты стартовой диагностики (на входе, в начале обучения) и результаты тематического тестирования;</w:t>
      </w:r>
    </w:p>
    <w:p w:rsidR="00B42FBF" w:rsidRPr="00496B0F" w:rsidRDefault="00B42FBF" w:rsidP="00B42FBF">
      <w:pPr>
        <w:jc w:val="both"/>
      </w:pPr>
      <w:r w:rsidRPr="00496B0F">
        <w:t xml:space="preserve">-выборочные материалы самоанализа и самооценки </w:t>
      </w:r>
      <w:proofErr w:type="gramStart"/>
      <w:r w:rsidRPr="00496B0F">
        <w:t>обучающихся</w:t>
      </w:r>
      <w:proofErr w:type="gramEnd"/>
      <w:r w:rsidRPr="00496B0F">
        <w:t>;</w:t>
      </w:r>
    </w:p>
    <w:p w:rsidR="00B42FBF" w:rsidRPr="00496B0F" w:rsidRDefault="00BB0B46" w:rsidP="00B42FBF">
      <w:pPr>
        <w:jc w:val="both"/>
      </w:pPr>
      <w:r w:rsidRPr="00496B0F">
        <w:t xml:space="preserve">- </w:t>
      </w:r>
      <w:r w:rsidR="00B42FBF" w:rsidRPr="00496B0F">
        <w:t xml:space="preserve"> материалы итогового тестирования и/или результаты выполнения итоговых комплексных работ, если последние проводились.</w:t>
      </w:r>
    </w:p>
    <w:p w:rsidR="0068455B" w:rsidRPr="00496B0F" w:rsidRDefault="00B42FBF" w:rsidP="00B42FBF">
      <w:pPr>
        <w:jc w:val="both"/>
      </w:pPr>
      <w:r w:rsidRPr="00496B0F">
        <w:t xml:space="preserve">Кроме того, в портфолио могут быть включены и иные документы, характеризующие обучающегося с точки зрения его </w:t>
      </w:r>
      <w:proofErr w:type="spellStart"/>
      <w:r w:rsidRPr="00496B0F">
        <w:t>внеучебной</w:t>
      </w:r>
      <w:proofErr w:type="spellEnd"/>
      <w:r w:rsidRPr="00496B0F">
        <w:t xml:space="preserve"> и досуговой деятельности. </w:t>
      </w:r>
    </w:p>
    <w:p w:rsidR="00B42FBF" w:rsidRPr="00496B0F" w:rsidRDefault="00B42FBF" w:rsidP="00B42FBF">
      <w:pPr>
        <w:autoSpaceDE w:val="0"/>
        <w:autoSpaceDN w:val="0"/>
        <w:adjustRightInd w:val="0"/>
        <w:jc w:val="both"/>
        <w:rPr>
          <w:b/>
        </w:rPr>
      </w:pPr>
      <w:r w:rsidRPr="00496B0F">
        <w:rPr>
          <w:b/>
          <w:lang w:val="en-US"/>
        </w:rPr>
        <w:t>V</w:t>
      </w:r>
      <w:r w:rsidRPr="00496B0F">
        <w:rPr>
          <w:b/>
        </w:rPr>
        <w:t xml:space="preserve">. Текущая аттестация обучающихся </w:t>
      </w:r>
    </w:p>
    <w:p w:rsidR="00B42FBF" w:rsidRPr="00496B0F" w:rsidRDefault="00B42FBF" w:rsidP="00B42FBF">
      <w:pPr>
        <w:jc w:val="both"/>
      </w:pPr>
      <w:r w:rsidRPr="00496B0F">
        <w:t>5.1. Текущей аттестации подлежат обучающиеся 2 (со второго полугодия) – 11классов.</w:t>
      </w:r>
    </w:p>
    <w:p w:rsidR="00B42FBF" w:rsidRPr="00496B0F" w:rsidRDefault="00B42FBF" w:rsidP="00B42FBF">
      <w:pPr>
        <w:jc w:val="both"/>
      </w:pPr>
      <w:r w:rsidRPr="00496B0F">
        <w:t>5.2.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текущей аттестации учителем подается одновременно с представлением календарно</w:t>
      </w:r>
      <w:r w:rsidR="00BB0B46" w:rsidRPr="00496B0F">
        <w:t xml:space="preserve"> </w:t>
      </w:r>
      <w:r w:rsidRPr="00496B0F">
        <w:t>-</w:t>
      </w:r>
      <w:r w:rsidR="00BB0B46" w:rsidRPr="00496B0F">
        <w:t xml:space="preserve"> </w:t>
      </w:r>
      <w:r w:rsidRPr="00496B0F">
        <w:t>тематического планирования изучения программы заместителю директора по УВР.</w:t>
      </w:r>
    </w:p>
    <w:p w:rsidR="00B42FBF" w:rsidRPr="00496B0F" w:rsidRDefault="00B42FBF" w:rsidP="00B42FBF">
      <w:pPr>
        <w:jc w:val="both"/>
      </w:pPr>
      <w:r w:rsidRPr="00496B0F">
        <w:t>5.3. Письменные самостоятельные, контрольные и другие виды работ обучающихся оцениваются по балльной системе. Отметка за выполненную письменную работу заносится в классный журнал к следующему уроку, за исключением:</w:t>
      </w:r>
    </w:p>
    <w:p w:rsidR="00B42FBF" w:rsidRPr="00496B0F" w:rsidRDefault="00B42FBF" w:rsidP="00B42FBF">
      <w:pPr>
        <w:jc w:val="both"/>
      </w:pPr>
      <w:r w:rsidRPr="00496B0F">
        <w:t xml:space="preserve"> - отметок за творческие работы по русскому языку и литературе - не позже чем через неделю после их проведения. Отметки за сочинение и диктант с грамматическим заданием выставляются в классный журнал через дробь.</w:t>
      </w:r>
    </w:p>
    <w:p w:rsidR="00B42FBF" w:rsidRPr="00496B0F" w:rsidRDefault="00B42FBF" w:rsidP="00B42FBF">
      <w:pPr>
        <w:jc w:val="both"/>
      </w:pPr>
      <w:r w:rsidRPr="00496B0F">
        <w:t xml:space="preserve">5.4. Ученики, обучающиеся по индивидуальным учебным планам на дому, аттестуются только по предметам, включенным в этот план. </w:t>
      </w:r>
    </w:p>
    <w:p w:rsidR="00B42FBF" w:rsidRPr="00496B0F" w:rsidRDefault="00B42FBF" w:rsidP="00B42FBF">
      <w:pPr>
        <w:jc w:val="both"/>
      </w:pPr>
      <w:r w:rsidRPr="00496B0F">
        <w:t>5.5. Ученики,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B42FBF" w:rsidRPr="00496B0F" w:rsidRDefault="00B42FBF" w:rsidP="00B42FBF">
      <w:pPr>
        <w:jc w:val="both"/>
      </w:pPr>
      <w:r w:rsidRPr="00496B0F">
        <w:t xml:space="preserve">5.6. Отметка обучающихся за четверть выставляется как округленное по законам математики до целого числа среднее арифметическое текущих отметок, полученных </w:t>
      </w:r>
      <w:proofErr w:type="gramStart"/>
      <w:r w:rsidRPr="00496B0F">
        <w:t>обучающимися</w:t>
      </w:r>
      <w:proofErr w:type="gramEnd"/>
      <w:r w:rsidRPr="00496B0F">
        <w:t xml:space="preserve"> в период учебной четверти по данному предмету. </w:t>
      </w:r>
    </w:p>
    <w:p w:rsidR="00496B0F" w:rsidRPr="00496B0F" w:rsidRDefault="00B42FBF" w:rsidP="00B42FBF">
      <w:pPr>
        <w:jc w:val="both"/>
      </w:pPr>
      <w:r w:rsidRPr="00496B0F">
        <w:t>5.7. С целью улучшени</w:t>
      </w:r>
      <w:r w:rsidR="00B47BE2" w:rsidRPr="00496B0F">
        <w:t xml:space="preserve">я отметки </w:t>
      </w:r>
      <w:r w:rsidRPr="00496B0F">
        <w:t xml:space="preserve"> предусмотрено предварительное выставление четвертной отметки по каждому предмету учебного плана за 2 недели до начала каникул.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  <w:lang w:val="en-US"/>
        </w:rPr>
        <w:lastRenderedPageBreak/>
        <w:t>VI</w:t>
      </w:r>
      <w:r w:rsidRPr="00496B0F">
        <w:rPr>
          <w:b/>
        </w:rPr>
        <w:t>. Промежуточная аттестация обучающихся</w:t>
      </w:r>
    </w:p>
    <w:p w:rsidR="002F5A81" w:rsidRPr="00496B0F" w:rsidRDefault="002F5A81" w:rsidP="002F5A81">
      <w:pPr>
        <w:jc w:val="both"/>
      </w:pPr>
      <w:r w:rsidRPr="00496B0F">
        <w:t xml:space="preserve">6.1. В период подготовки к промежуточной аттестации </w:t>
      </w:r>
      <w:proofErr w:type="gramStart"/>
      <w:r w:rsidRPr="00496B0F">
        <w:t>обучающихся</w:t>
      </w:r>
      <w:proofErr w:type="gramEnd"/>
      <w:r w:rsidRPr="00496B0F">
        <w:t xml:space="preserve"> администрация Учреждения:</w:t>
      </w:r>
    </w:p>
    <w:p w:rsidR="002F5A81" w:rsidRPr="00496B0F" w:rsidRDefault="002F5A81" w:rsidP="002F5A81">
      <w:pPr>
        <w:ind w:firstLine="705"/>
        <w:jc w:val="both"/>
      </w:pPr>
      <w:r w:rsidRPr="00496B0F">
        <w:rPr>
          <w:b/>
          <w:bCs/>
        </w:rPr>
        <w:t>•</w:t>
      </w:r>
      <w:r w:rsidRPr="00496B0F">
        <w:rPr>
          <w:rStyle w:val="apple-converted-space"/>
          <w:b/>
          <w:bCs/>
        </w:rPr>
        <w:t> </w:t>
      </w:r>
      <w:r w:rsidRPr="00496B0F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2F5A81" w:rsidRPr="00496B0F" w:rsidRDefault="002F5A81" w:rsidP="002F5A81">
      <w:pPr>
        <w:ind w:firstLine="705"/>
        <w:jc w:val="both"/>
      </w:pPr>
      <w:r w:rsidRPr="00496B0F">
        <w:rPr>
          <w:b/>
          <w:bCs/>
        </w:rPr>
        <w:t>•</w:t>
      </w:r>
      <w:r w:rsidRPr="00496B0F">
        <w:rPr>
          <w:rStyle w:val="apple-converted-space"/>
          <w:b/>
          <w:bCs/>
        </w:rPr>
        <w:t> </w:t>
      </w:r>
      <w:r w:rsidRPr="00496B0F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F5A81" w:rsidRPr="00496B0F" w:rsidRDefault="002F5A81" w:rsidP="002F5A81">
      <w:pPr>
        <w:ind w:firstLine="705"/>
        <w:jc w:val="both"/>
      </w:pPr>
      <w:r w:rsidRPr="00496B0F">
        <w:rPr>
          <w:b/>
          <w:bCs/>
        </w:rPr>
        <w:t>•</w:t>
      </w:r>
      <w:r w:rsidRPr="00496B0F">
        <w:rPr>
          <w:rStyle w:val="apple-converted-space"/>
          <w:b/>
          <w:bCs/>
        </w:rPr>
        <w:t> </w:t>
      </w:r>
      <w:r w:rsidRPr="00496B0F">
        <w:t xml:space="preserve">организует необходимую консультативную помощь </w:t>
      </w:r>
      <w:proofErr w:type="gramStart"/>
      <w:r w:rsidRPr="00496B0F">
        <w:t>обучающимся</w:t>
      </w:r>
      <w:proofErr w:type="gramEnd"/>
      <w:r w:rsidRPr="00496B0F">
        <w:t xml:space="preserve"> при их подготовке к промежуточной аттестации.</w:t>
      </w:r>
    </w:p>
    <w:p w:rsidR="002F5A81" w:rsidRPr="00496B0F" w:rsidRDefault="002F5A81" w:rsidP="002F5A81">
      <w:pPr>
        <w:jc w:val="both"/>
      </w:pPr>
      <w:r w:rsidRPr="00496B0F">
        <w:t>6.2. После завершения промежуточной аттестации администрация школы организует обсуждение ее итогов на совещаниях (либо при завуче или директоре, либо на заседаниях методических объединений и педагогического совета).</w:t>
      </w:r>
    </w:p>
    <w:p w:rsidR="00B42FBF" w:rsidRPr="00496B0F" w:rsidRDefault="002F5A81" w:rsidP="00B42FBF">
      <w:pPr>
        <w:jc w:val="both"/>
      </w:pPr>
      <w:r w:rsidRPr="00496B0F">
        <w:t xml:space="preserve">6.3.   </w:t>
      </w:r>
      <w:r w:rsidR="00B42FBF" w:rsidRPr="00496B0F">
        <w:t>К промежуточной аттестации допускаются все обучающиеся переводных классов.</w:t>
      </w:r>
    </w:p>
    <w:p w:rsidR="00B42FBF" w:rsidRPr="00496B0F" w:rsidRDefault="002F5A81" w:rsidP="002F5A81">
      <w:pPr>
        <w:jc w:val="both"/>
      </w:pPr>
      <w:r w:rsidRPr="00496B0F">
        <w:t xml:space="preserve">6.4.  </w:t>
      </w:r>
      <w:r w:rsidR="00B42FBF" w:rsidRPr="00496B0F">
        <w:t>Промежуточная аттестация обучающихся проводится в форме итоговых контро</w:t>
      </w:r>
      <w:r w:rsidR="000A42F8" w:rsidRPr="00496B0F">
        <w:t xml:space="preserve">льных работ по русскому языку, </w:t>
      </w:r>
      <w:r w:rsidR="00B42FBF" w:rsidRPr="00496B0F">
        <w:t>математике</w:t>
      </w:r>
      <w:r w:rsidR="000A42F8" w:rsidRPr="00496B0F">
        <w:t xml:space="preserve"> и </w:t>
      </w:r>
      <w:r w:rsidR="00C92A5E" w:rsidRPr="00496B0F">
        <w:t>навыкам</w:t>
      </w:r>
      <w:r w:rsidR="000A42F8" w:rsidRPr="00496B0F">
        <w:t xml:space="preserve"> чтения (литература)</w:t>
      </w:r>
    </w:p>
    <w:p w:rsidR="008E0A1C" w:rsidRPr="00496B0F" w:rsidRDefault="002F5A81" w:rsidP="008E0A1C">
      <w:pPr>
        <w:pStyle w:val="a4"/>
      </w:pPr>
      <w:r w:rsidRPr="00496B0F">
        <w:t>6.5</w:t>
      </w:r>
      <w:r w:rsidR="00B42FBF" w:rsidRPr="00496B0F">
        <w:t>. Промежуточная атте</w:t>
      </w:r>
      <w:r w:rsidR="008E0A1C" w:rsidRPr="00496B0F">
        <w:t>стация осуществляется в рамках классно-обобщающего</w:t>
      </w:r>
    </w:p>
    <w:p w:rsidR="00B42FBF" w:rsidRPr="00496B0F" w:rsidRDefault="008E0A1C" w:rsidP="008E0A1C">
      <w:pPr>
        <w:jc w:val="both"/>
      </w:pPr>
      <w:r w:rsidRPr="00496B0F">
        <w:t xml:space="preserve">(итогового) </w:t>
      </w:r>
      <w:proofErr w:type="spellStart"/>
      <w:r w:rsidRPr="00496B0F">
        <w:t>внутришкольного</w:t>
      </w:r>
      <w:proofErr w:type="spellEnd"/>
      <w:r w:rsidRPr="00496B0F">
        <w:t xml:space="preserve"> контроля по </w:t>
      </w:r>
      <w:r w:rsidR="00B42FBF" w:rsidRPr="00496B0F">
        <w:t xml:space="preserve"> расписанию, составляемому</w:t>
      </w:r>
      <w:r w:rsidRPr="00496B0F">
        <w:t xml:space="preserve"> ежегодно</w:t>
      </w:r>
      <w:r w:rsidR="00B42FBF" w:rsidRPr="00496B0F">
        <w:t>. График проведения контрольных работ вывешивается в начале мая месяца.</w:t>
      </w:r>
    </w:p>
    <w:p w:rsidR="00B42FBF" w:rsidRPr="00496B0F" w:rsidRDefault="002F5A81" w:rsidP="00B42FBF">
      <w:pPr>
        <w:jc w:val="both"/>
      </w:pPr>
      <w:r w:rsidRPr="00496B0F">
        <w:t>6.6</w:t>
      </w:r>
      <w:r w:rsidR="00B42FBF" w:rsidRPr="00496B0F">
        <w:t xml:space="preserve">. Тексты для проведения контрольных работ разрабатываются учителями и принимаются на методических объединениях учителей-предметников. </w:t>
      </w:r>
    </w:p>
    <w:p w:rsidR="00B42FBF" w:rsidRPr="00496B0F" w:rsidRDefault="002F5A81" w:rsidP="00B42FBF">
      <w:pPr>
        <w:jc w:val="both"/>
      </w:pPr>
      <w:r w:rsidRPr="00496B0F">
        <w:t>6.7</w:t>
      </w:r>
      <w:r w:rsidR="00B42FBF" w:rsidRPr="00496B0F">
        <w:t xml:space="preserve">. Итоги промежуточной аттестации </w:t>
      </w:r>
      <w:proofErr w:type="gramStart"/>
      <w:r w:rsidR="00B42FBF" w:rsidRPr="00496B0F">
        <w:t>обучающихся</w:t>
      </w:r>
      <w:proofErr w:type="gramEnd"/>
      <w:r w:rsidR="00B42FBF" w:rsidRPr="00496B0F">
        <w:t xml:space="preserve"> оцениваются количественно по балльной системе. </w:t>
      </w:r>
    </w:p>
    <w:p w:rsidR="00B42FBF" w:rsidRPr="00496B0F" w:rsidRDefault="002F5A81" w:rsidP="00B42FBF">
      <w:pPr>
        <w:jc w:val="both"/>
      </w:pPr>
      <w:r w:rsidRPr="00496B0F">
        <w:t>6.8</w:t>
      </w:r>
      <w:r w:rsidR="00B42FBF" w:rsidRPr="00496B0F">
        <w:t xml:space="preserve">.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B42FBF" w:rsidRPr="00496B0F">
        <w:t>непрохождение</w:t>
      </w:r>
      <w:proofErr w:type="spellEnd"/>
      <w:r w:rsidR="00B42FBF" w:rsidRPr="00496B0F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42FBF" w:rsidRPr="00496B0F" w:rsidRDefault="002F5A81" w:rsidP="00B42FBF">
      <w:pPr>
        <w:jc w:val="both"/>
      </w:pPr>
      <w:r w:rsidRPr="00496B0F">
        <w:t>6.9</w:t>
      </w:r>
      <w:r w:rsidR="00B42FBF" w:rsidRPr="00496B0F">
        <w:t xml:space="preserve">. </w:t>
      </w:r>
      <w:r w:rsidR="00B47BE2" w:rsidRPr="00496B0F">
        <w:t xml:space="preserve">   </w:t>
      </w:r>
      <w:proofErr w:type="gramStart"/>
      <w:r w:rsidR="00B42FBF" w:rsidRPr="00496B0F">
        <w:t>Обучающиеся</w:t>
      </w:r>
      <w:proofErr w:type="gramEnd"/>
      <w:r w:rsidR="00B42FBF" w:rsidRPr="00496B0F">
        <w:t xml:space="preserve"> обязаны ликвидировать академическую задолженность.</w:t>
      </w:r>
    </w:p>
    <w:p w:rsidR="00B42FBF" w:rsidRPr="00496B0F" w:rsidRDefault="002F5A81" w:rsidP="00B47BE2">
      <w:pPr>
        <w:tabs>
          <w:tab w:val="left" w:pos="567"/>
          <w:tab w:val="left" w:pos="709"/>
          <w:tab w:val="left" w:pos="1134"/>
        </w:tabs>
        <w:jc w:val="both"/>
      </w:pPr>
      <w:r w:rsidRPr="00496B0F">
        <w:t xml:space="preserve">6.10. </w:t>
      </w:r>
      <w:proofErr w:type="gramStart"/>
      <w:r w:rsidR="00B42FBF" w:rsidRPr="00496B0F">
        <w:t>Образовательное учреждение, родители (законные представители) несовершеннолетнего обучающегося, обеспечивающие получение обучающимися основного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B42FBF" w:rsidRPr="00496B0F" w:rsidRDefault="002F5A81" w:rsidP="00B42FBF">
      <w:pPr>
        <w:jc w:val="both"/>
      </w:pPr>
      <w:r w:rsidRPr="00496B0F">
        <w:t>6.11</w:t>
      </w:r>
      <w:r w:rsidR="00B42FBF" w:rsidRPr="00496B0F">
        <w:t>. Обучающиеся, имеющие академическую задолженность, вправе пройти промежуточную аттестацию по соответствующему учебному предмету не более двух раз</w:t>
      </w:r>
      <w:r w:rsidR="00BB0B46" w:rsidRPr="00496B0F">
        <w:t xml:space="preserve"> с момента образования академической задолженности </w:t>
      </w:r>
      <w:r w:rsidR="00B42FBF" w:rsidRPr="00496B0F">
        <w:t xml:space="preserve">в </w:t>
      </w:r>
      <w:r w:rsidR="00BB0B46" w:rsidRPr="00496B0F">
        <w:t xml:space="preserve">определенные </w:t>
      </w:r>
      <w:r w:rsidR="00B42FBF" w:rsidRPr="00496B0F">
        <w:t>сроки</w:t>
      </w:r>
      <w:r w:rsidR="00BB0B46" w:rsidRPr="00496B0F">
        <w:t xml:space="preserve"> </w:t>
      </w:r>
      <w:proofErr w:type="gramStart"/>
      <w:r w:rsidR="00BB0B46" w:rsidRPr="00496B0F">
        <w:t>(</w:t>
      </w:r>
      <w:r w:rsidR="00B47BE2" w:rsidRPr="00496B0F">
        <w:t xml:space="preserve"> </w:t>
      </w:r>
      <w:proofErr w:type="gramEnd"/>
      <w:r w:rsidR="00BB0B46" w:rsidRPr="00496B0F">
        <w:t>в течение первой четверти следующего учебного года)</w:t>
      </w:r>
      <w:r w:rsidR="00B42FBF" w:rsidRPr="00496B0F">
        <w:t xml:space="preserve">. В указанный период не включается время болезни </w:t>
      </w:r>
      <w:proofErr w:type="gramStart"/>
      <w:r w:rsidR="00B42FBF" w:rsidRPr="00496B0F">
        <w:t>обучающегося</w:t>
      </w:r>
      <w:proofErr w:type="gramEnd"/>
      <w:r w:rsidR="00B42FBF" w:rsidRPr="00496B0F">
        <w:t>.</w:t>
      </w:r>
    </w:p>
    <w:p w:rsidR="00B42FBF" w:rsidRPr="00496B0F" w:rsidRDefault="002F5A81" w:rsidP="00B42FBF">
      <w:pPr>
        <w:jc w:val="both"/>
      </w:pPr>
      <w:r w:rsidRPr="00496B0F">
        <w:t>6.12</w:t>
      </w:r>
      <w:r w:rsidR="00B42FBF" w:rsidRPr="00496B0F">
        <w:t>. Обучающиеся по образовательным программам начального общего и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B42FBF" w:rsidRPr="00496B0F" w:rsidRDefault="002F5A81" w:rsidP="00B42FBF">
      <w:pPr>
        <w:jc w:val="both"/>
      </w:pPr>
      <w:r w:rsidRPr="00496B0F">
        <w:t>6.13</w:t>
      </w:r>
      <w:r w:rsidR="00B42FBF" w:rsidRPr="00496B0F">
        <w:t xml:space="preserve">. Четвертные и годовые отметки выставляются </w:t>
      </w:r>
      <w:r w:rsidR="00C92A5E" w:rsidRPr="00496B0F">
        <w:t xml:space="preserve">не </w:t>
      </w:r>
      <w:proofErr w:type="gramStart"/>
      <w:r w:rsidR="00C92A5E" w:rsidRPr="00496B0F">
        <w:t>позднее</w:t>
      </w:r>
      <w:proofErr w:type="gramEnd"/>
      <w:r w:rsidR="00C92A5E" w:rsidRPr="00496B0F">
        <w:t xml:space="preserve"> чем за 2</w:t>
      </w:r>
      <w:r w:rsidR="00B42FBF" w:rsidRPr="00496B0F">
        <w:t xml:space="preserve"> дня до начала каникул. Классные руководители итоги аттестации и решение педагогического совета </w:t>
      </w:r>
      <w:proofErr w:type="gramStart"/>
      <w:r w:rsidR="00B42FBF" w:rsidRPr="00496B0F">
        <w:t>школы</w:t>
      </w:r>
      <w:proofErr w:type="gramEnd"/>
      <w:r w:rsidR="00B42FBF" w:rsidRPr="00496B0F">
        <w:t xml:space="preserve"> о переводе обучающегося обязаны довести до сведения обучающихся и их родителей (законных представителей),  в случае неудовлетворительных результатов учебного года - в письменном виде под роспись родителей (законных представителей) с указанием даты ознакомления. Сообщение хранится в личном деле </w:t>
      </w:r>
      <w:proofErr w:type="gramStart"/>
      <w:r w:rsidR="00B42FBF" w:rsidRPr="00496B0F">
        <w:t>обучающегося</w:t>
      </w:r>
      <w:proofErr w:type="gramEnd"/>
      <w:r w:rsidR="00B42FBF" w:rsidRPr="00496B0F">
        <w:t>.</w:t>
      </w:r>
    </w:p>
    <w:p w:rsidR="00B42FBF" w:rsidRPr="00496B0F" w:rsidRDefault="002F5A81" w:rsidP="00B42FBF">
      <w:pPr>
        <w:jc w:val="both"/>
      </w:pPr>
      <w:r w:rsidRPr="00496B0F">
        <w:t>6.14</w:t>
      </w:r>
      <w:r w:rsidR="00B42FBF" w:rsidRPr="00496B0F">
        <w:t xml:space="preserve">. Годовая отметка по предметам учебного плана выставляется как округленное по законам математики до целого числа среднее арифметическое четвертных отметок, полученных </w:t>
      </w:r>
      <w:proofErr w:type="gramStart"/>
      <w:r w:rsidR="00B42FBF" w:rsidRPr="00496B0F">
        <w:t>обучающимися</w:t>
      </w:r>
      <w:proofErr w:type="gramEnd"/>
      <w:r w:rsidR="00B42FBF" w:rsidRPr="00496B0F">
        <w:t xml:space="preserve"> по данному предмету, за исключением особых случаев, указанных в приложении №1.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  <w:lang w:val="en-US"/>
        </w:rPr>
        <w:lastRenderedPageBreak/>
        <w:t>VII</w:t>
      </w:r>
      <w:r w:rsidRPr="00496B0F">
        <w:rPr>
          <w:b/>
        </w:rPr>
        <w:t>. Перево</w:t>
      </w:r>
      <w:bookmarkStart w:id="0" w:name="_GoBack"/>
      <w:bookmarkEnd w:id="0"/>
      <w:r w:rsidRPr="00496B0F">
        <w:rPr>
          <w:b/>
        </w:rPr>
        <w:t>д обучающихся</w:t>
      </w:r>
    </w:p>
    <w:p w:rsidR="00B42FBF" w:rsidRPr="00496B0F" w:rsidRDefault="00B42FBF" w:rsidP="00B42FBF">
      <w:pPr>
        <w:jc w:val="both"/>
      </w:pPr>
      <w:r w:rsidRPr="00496B0F">
        <w:t>7.1.  Обучающиеся, успешно освоившие содержание учебных программ за учебный год, решением  педагогического совета Учреждения переводятся в следующий класс.</w:t>
      </w:r>
    </w:p>
    <w:p w:rsidR="00B42FBF" w:rsidRPr="00496B0F" w:rsidRDefault="00B42FBF" w:rsidP="00B42FBF">
      <w:r w:rsidRPr="00496B0F">
        <w:t xml:space="preserve">7.2. Обучающиеся 1-х классов, не освоившие в полном объеме содержание учебных программ, на основании  заключения психолого-медико-педагогической комиссии и письменного согласия родителей (законных представителей), </w:t>
      </w:r>
      <w:r w:rsidR="00BB0B46" w:rsidRPr="00496B0F">
        <w:t>могут быть</w:t>
      </w:r>
      <w:r w:rsidR="0068455B" w:rsidRPr="00496B0F">
        <w:t xml:space="preserve"> </w:t>
      </w:r>
      <w:r w:rsidR="00BB0B46" w:rsidRPr="00496B0F">
        <w:t>оставлены</w:t>
      </w:r>
      <w:r w:rsidRPr="00496B0F">
        <w:t xml:space="preserve"> на повторный курс обучения.</w:t>
      </w:r>
    </w:p>
    <w:p w:rsidR="00B42FBF" w:rsidRPr="00496B0F" w:rsidRDefault="00B42FBF" w:rsidP="000B72FD">
      <w:pPr>
        <w:pStyle w:val="a4"/>
      </w:pPr>
      <w:r w:rsidRPr="00496B0F">
        <w:t xml:space="preserve">7.3. Обучающиеся, не прошедшие промежуточной аттестации по уважительным причинам или </w:t>
      </w:r>
      <w:proofErr w:type="gramStart"/>
      <w:r w:rsidRPr="00496B0F">
        <w:t>имеющими</w:t>
      </w:r>
      <w:proofErr w:type="gramEnd"/>
      <w:r w:rsidRPr="00496B0F">
        <w:t xml:space="preserve"> академическую задолженность, переводятся в следующий класс условно. Обучающиеся обязаны ликвидировать академическую задолженность в течение </w:t>
      </w:r>
      <w:proofErr w:type="gramStart"/>
      <w:r w:rsidR="00BB0B46" w:rsidRPr="00496B0F">
        <w:t xml:space="preserve">( </w:t>
      </w:r>
      <w:proofErr w:type="gramEnd"/>
      <w:r w:rsidR="00BB0B46" w:rsidRPr="00496B0F">
        <w:t xml:space="preserve">в течение первой четверти </w:t>
      </w:r>
      <w:r w:rsidR="00E84B72" w:rsidRPr="00496B0F">
        <w:t xml:space="preserve"> </w:t>
      </w:r>
      <w:r w:rsidRPr="00496B0F">
        <w:t>следующего учебного года, образовательное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  <w:r w:rsidR="000B72FD" w:rsidRPr="00496B0F">
        <w:t xml:space="preserve"> Ответственность за ликвидацию учащимися </w:t>
      </w:r>
      <w:proofErr w:type="gramStart"/>
      <w:r w:rsidR="000B72FD" w:rsidRPr="00496B0F">
        <w:t>академической</w:t>
      </w:r>
      <w:proofErr w:type="gramEnd"/>
      <w:r w:rsidR="000B72FD" w:rsidRPr="00496B0F">
        <w:t xml:space="preserve"> задолженност</w:t>
      </w:r>
      <w:r w:rsidR="008E0A1C" w:rsidRPr="00496B0F">
        <w:t>ь</w:t>
      </w:r>
      <w:r w:rsidR="000B72FD" w:rsidRPr="00496B0F">
        <w:t xml:space="preserve"> возлагается на их родителей (законных представителей).</w:t>
      </w:r>
    </w:p>
    <w:p w:rsidR="00B42FBF" w:rsidRPr="00496B0F" w:rsidRDefault="00B42FBF" w:rsidP="00B42FBF">
      <w:pPr>
        <w:jc w:val="both"/>
      </w:pPr>
      <w:r w:rsidRPr="00496B0F">
        <w:t xml:space="preserve">7.4. </w:t>
      </w:r>
      <w:proofErr w:type="gramStart"/>
      <w:r w:rsidRPr="00496B0F">
        <w:t>Обучающиеся ОУ, не ликвидировавшие в установленные сроки академической задолженности по двум и более предметам или условно переведенные в следующий класс и не ликвидировавшие академической задолженности по одному предмету,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</w:t>
      </w:r>
      <w:proofErr w:type="gramEnd"/>
      <w:r w:rsidRPr="00496B0F">
        <w:t xml:space="preserve"> учебному плану.</w:t>
      </w:r>
    </w:p>
    <w:p w:rsidR="00B42FBF" w:rsidRPr="00496B0F" w:rsidRDefault="00B42FBF" w:rsidP="00B42FBF">
      <w:pPr>
        <w:jc w:val="both"/>
      </w:pPr>
      <w:r w:rsidRPr="00496B0F">
        <w:t>7.5.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B42FBF" w:rsidRPr="00496B0F" w:rsidRDefault="006B4242" w:rsidP="00B42FBF">
      <w:pPr>
        <w:jc w:val="both"/>
      </w:pPr>
      <w:r w:rsidRPr="00496B0F">
        <w:t>7.6</w:t>
      </w:r>
      <w:r w:rsidR="00B42FBF" w:rsidRPr="00496B0F">
        <w:t>. 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</w:t>
      </w:r>
      <w:r w:rsidR="00081783" w:rsidRPr="00496B0F">
        <w:t xml:space="preserve"> или почетной грамотой «За отличную учебу»</w:t>
      </w:r>
      <w:r w:rsidR="00B42FBF" w:rsidRPr="00496B0F">
        <w:t>.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  <w:lang w:val="en-US"/>
        </w:rPr>
        <w:t>VIII</w:t>
      </w:r>
      <w:r w:rsidRPr="00496B0F">
        <w:rPr>
          <w:b/>
        </w:rPr>
        <w:t>. Итоговая аттестация</w:t>
      </w:r>
    </w:p>
    <w:p w:rsidR="00B42FBF" w:rsidRPr="00496B0F" w:rsidRDefault="00B42FBF" w:rsidP="00B42FBF">
      <w:pPr>
        <w:jc w:val="both"/>
      </w:pPr>
      <w:r w:rsidRPr="00496B0F">
        <w:t xml:space="preserve">8.1. Освоение образовательных программ основного общего образования завершается обязательной государственной итоговой аттестацией 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496B0F">
        <w:t>МОиН</w:t>
      </w:r>
      <w:proofErr w:type="spellEnd"/>
      <w:r w:rsidRPr="00496B0F">
        <w:t xml:space="preserve"> РФ от 25.12.2013</w:t>
      </w:r>
      <w:r w:rsidR="00E010AA" w:rsidRPr="00496B0F">
        <w:t>г</w:t>
      </w:r>
      <w:r w:rsidRPr="00496B0F">
        <w:t>. №1394</w:t>
      </w:r>
      <w:r w:rsidR="00BE3186" w:rsidRPr="00496B0F">
        <w:t xml:space="preserve"> </w:t>
      </w:r>
      <w:proofErr w:type="gramStart"/>
      <w:r w:rsidR="00E84B72" w:rsidRPr="00496B0F">
        <w:t xml:space="preserve">( </w:t>
      </w:r>
      <w:proofErr w:type="gramEnd"/>
      <w:r w:rsidR="00E84B72" w:rsidRPr="00496B0F">
        <w:t>с последующими изменениями и дополнениями)</w:t>
      </w:r>
      <w:r w:rsidRPr="00496B0F">
        <w:t>.</w:t>
      </w:r>
    </w:p>
    <w:p w:rsidR="00B42FBF" w:rsidRPr="00496B0F" w:rsidRDefault="00B42FBF" w:rsidP="00B42FBF">
      <w:pPr>
        <w:jc w:val="both"/>
      </w:pPr>
      <w:r w:rsidRPr="00496B0F">
        <w:t>8.2. Итоговая отметка по учебному предмету выставляется учителем на основе оценок за учебный год, а также результатов государственной итоговой аттестации.</w:t>
      </w:r>
    </w:p>
    <w:p w:rsidR="00B42FBF" w:rsidRPr="00496B0F" w:rsidRDefault="00B42FBF" w:rsidP="00B42FBF">
      <w:pPr>
        <w:jc w:val="both"/>
        <w:rPr>
          <w:b/>
        </w:rPr>
      </w:pPr>
      <w:r w:rsidRPr="00496B0F">
        <w:rPr>
          <w:b/>
          <w:lang w:val="en-US"/>
        </w:rPr>
        <w:t>IX</w:t>
      </w:r>
      <w:r w:rsidRPr="00496B0F">
        <w:rPr>
          <w:b/>
        </w:rPr>
        <w:t xml:space="preserve">. Ответственность учителей-предметников, администрации школы и родителей (законных представителей) обучающихся </w:t>
      </w:r>
    </w:p>
    <w:p w:rsidR="00B42FBF" w:rsidRPr="00496B0F" w:rsidRDefault="00B42FBF" w:rsidP="00B42FBF">
      <w:pPr>
        <w:jc w:val="both"/>
      </w:pPr>
      <w:r w:rsidRPr="00496B0F">
        <w:t xml:space="preserve">8.1. Учителя-предметники МКОУ «СОШ №30» несут дисциплинарную ответственность за неукоснительное исполнение настоящего Положения, а заместитель директора по УВР осуществляет </w:t>
      </w:r>
      <w:proofErr w:type="gramStart"/>
      <w:r w:rsidRPr="00496B0F">
        <w:t>контроль за</w:t>
      </w:r>
      <w:proofErr w:type="gramEnd"/>
      <w:r w:rsidRPr="00496B0F">
        <w:t xml:space="preserve"> оценочной сферой деятельности педагогического коллектива, принимает все меры к разрешению спорных и конфликтных ситуаций, считая безусловным приоритетом законные интересы обучающихся.</w:t>
      </w:r>
    </w:p>
    <w:p w:rsidR="00B42FBF" w:rsidRPr="00496B0F" w:rsidRDefault="00B42FBF" w:rsidP="00B42FBF">
      <w:pPr>
        <w:jc w:val="both"/>
      </w:pPr>
      <w:r w:rsidRPr="00496B0F">
        <w:t xml:space="preserve">8.2. Учителя-предметники МКОУ « СОШ №30» несут дисциплинарную ответственность за </w:t>
      </w:r>
      <w:r w:rsidR="006B4242" w:rsidRPr="00496B0F">
        <w:t>не</w:t>
      </w:r>
      <w:r w:rsidRPr="00496B0F">
        <w:t>своевременное информирование родителей (законных представителей) обучающихся о текущей успеваемости обучающихся на родительских собраниях, приглашая родителей (законных представителей) в школу, либо обращаясь к ним письменно по почте.</w:t>
      </w:r>
    </w:p>
    <w:p w:rsidR="00B42FBF" w:rsidRPr="00496B0F" w:rsidRDefault="00B42FBF" w:rsidP="00BE3186">
      <w:pPr>
        <w:pStyle w:val="a4"/>
      </w:pPr>
      <w:r w:rsidRPr="00496B0F">
        <w:t xml:space="preserve">8.3.В случае выставления неудовлетворительной четвертной отметки учитель-предметник обязан принять меры к оказанию </w:t>
      </w:r>
      <w:proofErr w:type="gramStart"/>
      <w:r w:rsidRPr="00496B0F">
        <w:t>помощи</w:t>
      </w:r>
      <w:proofErr w:type="gramEnd"/>
      <w:r w:rsidRPr="00496B0F">
        <w:t xml:space="preserve"> обучающемуся в освоении учебной программы в течение </w:t>
      </w:r>
      <w:r w:rsidR="00E84B72" w:rsidRPr="00496B0F">
        <w:t xml:space="preserve">месяца </w:t>
      </w:r>
      <w:r w:rsidRPr="00496B0F">
        <w:t>следующей учебной четверти.</w:t>
      </w:r>
    </w:p>
    <w:p w:rsidR="00B42FBF" w:rsidRPr="00496B0F" w:rsidRDefault="00B42FBF" w:rsidP="00BE3186">
      <w:pPr>
        <w:pStyle w:val="a4"/>
      </w:pPr>
      <w:r w:rsidRPr="00496B0F">
        <w:t>8.4</w:t>
      </w:r>
      <w:r w:rsidR="000B72FD" w:rsidRPr="00496B0F">
        <w:t xml:space="preserve">. </w:t>
      </w:r>
      <w:r w:rsidRPr="00496B0F">
        <w:t xml:space="preserve"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</w:t>
      </w:r>
      <w:r w:rsidRPr="00496B0F">
        <w:lastRenderedPageBreak/>
        <w:t>выполнения им домашнего задания по предмету и подготовки к урокам, обеспечивать контроль за посещением им</w:t>
      </w:r>
      <w:r w:rsidR="000B72FD" w:rsidRPr="00496B0F">
        <w:t xml:space="preserve">и </w:t>
      </w:r>
      <w:r w:rsidRPr="00496B0F">
        <w:t xml:space="preserve"> дополнительных занятий и </w:t>
      </w:r>
      <w:r w:rsidR="000B72FD" w:rsidRPr="00496B0F">
        <w:t>ответственность за ликвидацию учащимися академической задолженности (неудовлетворительной отметки за четверть, год) по предмет</w:t>
      </w:r>
      <w:proofErr w:type="gramStart"/>
      <w:r w:rsidR="000B72FD" w:rsidRPr="00496B0F">
        <w:t>у(</w:t>
      </w:r>
      <w:proofErr w:type="gramEnd"/>
      <w:r w:rsidR="000B72FD" w:rsidRPr="00496B0F">
        <w:t>предметам) возлагается на их родителей (законных представителей).</w:t>
      </w:r>
    </w:p>
    <w:p w:rsidR="00B42FBF" w:rsidRPr="00496B0F" w:rsidRDefault="00B42FBF" w:rsidP="00B42FBF">
      <w:pPr>
        <w:jc w:val="both"/>
      </w:pPr>
      <w:r w:rsidRPr="00496B0F">
        <w:t xml:space="preserve">8.5. В случае несогласия обучающихся и их родителей (законных представителей) с выставленной отметкой по предмету она может быть пересмотрена. Для пересмотра на основании письменного заявления родителей (законных представителей) приказом по Учреждению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496B0F">
        <w:t>обучающегося</w:t>
      </w:r>
      <w:proofErr w:type="gramEnd"/>
      <w:r w:rsidRPr="00496B0F">
        <w:t>.</w:t>
      </w:r>
    </w:p>
    <w:p w:rsidR="00B42FBF" w:rsidRPr="00496B0F" w:rsidRDefault="00B42FBF" w:rsidP="00B42FBF">
      <w:pPr>
        <w:jc w:val="right"/>
      </w:pPr>
    </w:p>
    <w:p w:rsidR="00B42FBF" w:rsidRPr="00496B0F" w:rsidRDefault="00B42FBF" w:rsidP="00B42FBF">
      <w:pPr>
        <w:jc w:val="right"/>
      </w:pPr>
    </w:p>
    <w:p w:rsidR="00B42FBF" w:rsidRPr="00496B0F" w:rsidRDefault="00B42FBF" w:rsidP="00B42FBF">
      <w:pPr>
        <w:jc w:val="right"/>
      </w:pPr>
    </w:p>
    <w:p w:rsidR="00B42FBF" w:rsidRPr="00496B0F" w:rsidRDefault="00B42FBF" w:rsidP="00B42FBF">
      <w:pPr>
        <w:jc w:val="right"/>
      </w:pPr>
    </w:p>
    <w:p w:rsidR="00B42FBF" w:rsidRPr="00496B0F" w:rsidRDefault="00B42FBF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Pr="00496B0F" w:rsidRDefault="00E010AA" w:rsidP="00B42FBF">
      <w:pPr>
        <w:jc w:val="right"/>
      </w:pPr>
    </w:p>
    <w:p w:rsidR="00E010AA" w:rsidRDefault="00E010AA" w:rsidP="00B42FBF">
      <w:pPr>
        <w:jc w:val="right"/>
        <w:rPr>
          <w:color w:val="000000"/>
        </w:rPr>
      </w:pPr>
    </w:p>
    <w:p w:rsidR="00E010AA" w:rsidRDefault="00E010AA" w:rsidP="00B42FBF">
      <w:pPr>
        <w:jc w:val="right"/>
        <w:rPr>
          <w:color w:val="000000"/>
        </w:rPr>
      </w:pPr>
    </w:p>
    <w:p w:rsidR="00E010AA" w:rsidRDefault="00E010AA" w:rsidP="00B42FBF">
      <w:pPr>
        <w:jc w:val="right"/>
        <w:rPr>
          <w:color w:val="000000"/>
        </w:rPr>
      </w:pPr>
    </w:p>
    <w:p w:rsidR="00E010AA" w:rsidRDefault="00E010AA" w:rsidP="00B42FBF">
      <w:pPr>
        <w:jc w:val="right"/>
        <w:rPr>
          <w:color w:val="000000"/>
        </w:rPr>
      </w:pPr>
    </w:p>
    <w:p w:rsidR="00E010AA" w:rsidRDefault="00E010AA" w:rsidP="00B42FBF">
      <w:pPr>
        <w:jc w:val="right"/>
        <w:rPr>
          <w:color w:val="000000"/>
        </w:rPr>
      </w:pPr>
    </w:p>
    <w:p w:rsidR="00B42FBF" w:rsidRDefault="00B42FBF" w:rsidP="00B42FBF">
      <w:pPr>
        <w:jc w:val="right"/>
        <w:rPr>
          <w:color w:val="000000"/>
          <w:lang w:val="en-US"/>
        </w:rPr>
      </w:pPr>
    </w:p>
    <w:p w:rsidR="00496B0F" w:rsidRPr="00496B0F" w:rsidRDefault="00496B0F" w:rsidP="00B42FBF">
      <w:pPr>
        <w:jc w:val="right"/>
        <w:rPr>
          <w:color w:val="000000"/>
          <w:lang w:val="en-US"/>
        </w:rPr>
      </w:pPr>
    </w:p>
    <w:p w:rsidR="00B42FBF" w:rsidRDefault="00B42FBF" w:rsidP="00B42FB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B42FBF" w:rsidRDefault="00B42FBF" w:rsidP="00B42FBF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</w:tblGrid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</w:t>
            </w:r>
            <w:r>
              <w:rPr>
                <w:b/>
                <w:color w:val="000000"/>
                <w:lang w:eastAsia="en-US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III</w:t>
            </w:r>
            <w:r>
              <w:rPr>
                <w:b/>
                <w:color w:val="000000"/>
                <w:lang w:eastAsia="en-US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IV</w:t>
            </w:r>
            <w:r>
              <w:rPr>
                <w:b/>
                <w:color w:val="000000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Годовая отметка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B42FBF" w:rsidTr="00B42FB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F" w:rsidRDefault="00B42FB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B42FBF" w:rsidRDefault="00B42FBF" w:rsidP="00B42FBF">
      <w:pPr>
        <w:jc w:val="center"/>
        <w:rPr>
          <w:color w:val="000000"/>
        </w:rPr>
      </w:pPr>
    </w:p>
    <w:p w:rsidR="00B42FBF" w:rsidRDefault="00B42FBF" w:rsidP="00B42FBF">
      <w:pPr>
        <w:ind w:firstLine="705"/>
        <w:rPr>
          <w:color w:val="000000"/>
        </w:rPr>
      </w:pPr>
      <w:r>
        <w:rPr>
          <w:color w:val="000000"/>
        </w:rPr>
        <w:t> </w:t>
      </w:r>
    </w:p>
    <w:p w:rsidR="00B42FBF" w:rsidRDefault="00B42FBF" w:rsidP="00B42FBF"/>
    <w:p w:rsidR="00B42FBF" w:rsidRDefault="00B42FBF" w:rsidP="00B42FBF">
      <w:pPr>
        <w:rPr>
          <w:b/>
        </w:rPr>
      </w:pPr>
    </w:p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B42FBF" w:rsidRDefault="00B42FBF" w:rsidP="00B42FBF"/>
    <w:p w:rsidR="00691C9F" w:rsidRDefault="00691C9F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Default="0068455B">
      <w:pPr>
        <w:rPr>
          <w:lang w:val="en-US"/>
        </w:rPr>
      </w:pPr>
    </w:p>
    <w:p w:rsidR="0068455B" w:rsidRPr="0068455B" w:rsidRDefault="0068455B">
      <w:pPr>
        <w:rPr>
          <w:lang w:val="en-US"/>
        </w:rPr>
      </w:pPr>
    </w:p>
    <w:p w:rsidR="0038347D" w:rsidRDefault="0038347D"/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ПРИКАЗ №1015 ОТ30.08.13Г. ПОРЯДОК….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lastRenderedPageBreak/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Arial" w:hAnsi="Arial" w:cs="Arial"/>
          <w:color w:val="373737"/>
          <w:sz w:val="25"/>
          <w:szCs w:val="25"/>
        </w:rPr>
        <w:t>обучение</w:t>
      </w:r>
      <w:proofErr w:type="gramEnd"/>
      <w:r>
        <w:rPr>
          <w:rFonts w:ascii="Arial" w:hAnsi="Arial" w:cs="Arial"/>
          <w:color w:val="373737"/>
          <w:sz w:val="25"/>
          <w:szCs w:val="25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>
        <w:rPr>
          <w:rFonts w:ascii="Arial" w:hAnsi="Arial" w:cs="Arial"/>
          <w:color w:val="373737"/>
          <w:sz w:val="25"/>
          <w:szCs w:val="25"/>
          <w:vertAlign w:val="superscript"/>
        </w:rPr>
        <w:t>16</w:t>
      </w:r>
      <w:r>
        <w:rPr>
          <w:rFonts w:ascii="Arial" w:hAnsi="Arial" w:cs="Arial"/>
          <w:color w:val="373737"/>
          <w:sz w:val="25"/>
          <w:szCs w:val="25"/>
        </w:rPr>
        <w:t>.</w:t>
      </w:r>
    </w:p>
    <w:p w:rsidR="0038347D" w:rsidRDefault="0038347D" w:rsidP="0038347D">
      <w:pPr>
        <w:pStyle w:val="a3"/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rPr>
          <w:rFonts w:ascii="Arial" w:hAnsi="Arial" w:cs="Arial"/>
          <w:color w:val="373737"/>
          <w:sz w:val="25"/>
          <w:szCs w:val="25"/>
        </w:rPr>
        <w:t>обучения по образцу</w:t>
      </w:r>
      <w:proofErr w:type="gramEnd"/>
      <w:r>
        <w:rPr>
          <w:rFonts w:ascii="Arial" w:hAnsi="Arial" w:cs="Arial"/>
          <w:color w:val="373737"/>
          <w:sz w:val="25"/>
          <w:szCs w:val="25"/>
        </w:rPr>
        <w:t>, самостоятельно устанавливаемому образовательной организацией</w:t>
      </w:r>
      <w:r>
        <w:rPr>
          <w:rFonts w:ascii="Arial" w:hAnsi="Arial" w:cs="Arial"/>
          <w:color w:val="373737"/>
          <w:sz w:val="25"/>
          <w:szCs w:val="25"/>
          <w:vertAlign w:val="superscript"/>
        </w:rPr>
        <w:t>17</w:t>
      </w:r>
      <w:r>
        <w:rPr>
          <w:rFonts w:ascii="Arial" w:hAnsi="Arial" w:cs="Arial"/>
          <w:color w:val="373737"/>
          <w:sz w:val="25"/>
          <w:szCs w:val="25"/>
        </w:rPr>
        <w:t>.</w:t>
      </w:r>
    </w:p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p w:rsidR="0038347D" w:rsidRDefault="0038347D"/>
    <w:sectPr w:rsidR="0038347D" w:rsidSect="0069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44A"/>
    <w:multiLevelType w:val="multilevel"/>
    <w:tmpl w:val="85769F4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54922291"/>
    <w:multiLevelType w:val="hybridMultilevel"/>
    <w:tmpl w:val="9460B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63CA"/>
    <w:multiLevelType w:val="hybridMultilevel"/>
    <w:tmpl w:val="12B052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BF"/>
    <w:rsid w:val="0002189C"/>
    <w:rsid w:val="0007041C"/>
    <w:rsid w:val="00081783"/>
    <w:rsid w:val="000A42F8"/>
    <w:rsid w:val="000B72FD"/>
    <w:rsid w:val="00232227"/>
    <w:rsid w:val="002F5A81"/>
    <w:rsid w:val="0033122E"/>
    <w:rsid w:val="00344661"/>
    <w:rsid w:val="0038347D"/>
    <w:rsid w:val="00496B0F"/>
    <w:rsid w:val="004E4480"/>
    <w:rsid w:val="0068455B"/>
    <w:rsid w:val="00691C9F"/>
    <w:rsid w:val="006B4242"/>
    <w:rsid w:val="00725882"/>
    <w:rsid w:val="008E0A1C"/>
    <w:rsid w:val="009267D7"/>
    <w:rsid w:val="00966DE2"/>
    <w:rsid w:val="00B42FBF"/>
    <w:rsid w:val="00B45747"/>
    <w:rsid w:val="00B47BE2"/>
    <w:rsid w:val="00BB0B46"/>
    <w:rsid w:val="00BB57D7"/>
    <w:rsid w:val="00BE3186"/>
    <w:rsid w:val="00C92A5E"/>
    <w:rsid w:val="00CA35F5"/>
    <w:rsid w:val="00E010AA"/>
    <w:rsid w:val="00E32A86"/>
    <w:rsid w:val="00E84B72"/>
    <w:rsid w:val="00F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FBF"/>
  </w:style>
  <w:style w:type="paragraph" w:styleId="a3">
    <w:name w:val="Normal (Web)"/>
    <w:basedOn w:val="a"/>
    <w:uiPriority w:val="99"/>
    <w:semiHidden/>
    <w:unhideWhenUsed/>
    <w:rsid w:val="003834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0857-E7AF-49A5-9B3A-80DFF064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cp:lastPrinted>2015-05-21T05:56:00Z</cp:lastPrinted>
  <dcterms:created xsi:type="dcterms:W3CDTF">2015-05-03T01:05:00Z</dcterms:created>
  <dcterms:modified xsi:type="dcterms:W3CDTF">2015-05-21T06:18:00Z</dcterms:modified>
</cp:coreProperties>
</file>