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28"/>
          <w:szCs w:val="28"/>
        </w:rPr>
      </w:pPr>
      <w:r w:rsidRPr="0026425A">
        <w:rPr>
          <w:rFonts w:ascii="Times New Roman" w:hAnsi="Times New Roman"/>
          <w:b/>
          <w:color w:val="595959"/>
          <w:sz w:val="28"/>
          <w:szCs w:val="28"/>
        </w:rPr>
        <w:t>МКОУ « СОШ №30»</w:t>
      </w:r>
      <w:bookmarkStart w:id="0" w:name="_GoBack"/>
      <w:bookmarkEnd w:id="0"/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D96D61" w:rsidRPr="0026425A" w:rsidRDefault="00D96D61" w:rsidP="00275AD5">
      <w:pPr>
        <w:jc w:val="both"/>
        <w:rPr>
          <w:rFonts w:ascii="Times New Roman" w:hAnsi="Times New Roman"/>
          <w:color w:val="595959"/>
          <w:sz w:val="28"/>
          <w:szCs w:val="28"/>
        </w:rPr>
      </w:pPr>
      <w:r w:rsidRPr="0026425A">
        <w:rPr>
          <w:rFonts w:ascii="Times New Roman" w:hAnsi="Times New Roman"/>
          <w:color w:val="595959"/>
          <w:sz w:val="28"/>
          <w:szCs w:val="28"/>
        </w:rPr>
        <w:t xml:space="preserve">Утверждаю:                                      Согласовано:                            Рассмотрено на </w:t>
      </w:r>
    </w:p>
    <w:p w:rsidR="00D96D61" w:rsidRPr="0026425A" w:rsidRDefault="00D96D61" w:rsidP="00275AD5">
      <w:pPr>
        <w:jc w:val="both"/>
        <w:rPr>
          <w:rFonts w:ascii="Times New Roman" w:hAnsi="Times New Roman"/>
          <w:color w:val="595959"/>
          <w:sz w:val="28"/>
          <w:szCs w:val="28"/>
        </w:rPr>
      </w:pPr>
      <w:r w:rsidRPr="0026425A">
        <w:rPr>
          <w:rFonts w:ascii="Times New Roman" w:hAnsi="Times New Roman"/>
          <w:color w:val="595959"/>
          <w:sz w:val="28"/>
          <w:szCs w:val="28"/>
        </w:rPr>
        <w:t>директор школы:                             зам. директора:                        заседании МО</w:t>
      </w:r>
    </w:p>
    <w:p w:rsidR="00D96D61" w:rsidRPr="0026425A" w:rsidRDefault="00D96D61" w:rsidP="00275AD5">
      <w:pPr>
        <w:jc w:val="both"/>
        <w:rPr>
          <w:rFonts w:ascii="Times New Roman" w:hAnsi="Times New Roman"/>
          <w:color w:val="595959"/>
          <w:sz w:val="28"/>
          <w:szCs w:val="28"/>
        </w:rPr>
      </w:pPr>
      <w:r w:rsidRPr="0026425A">
        <w:rPr>
          <w:rFonts w:ascii="Times New Roman" w:hAnsi="Times New Roman"/>
          <w:color w:val="595959"/>
          <w:sz w:val="28"/>
          <w:szCs w:val="28"/>
        </w:rPr>
        <w:t>_______________                           _________________                  протокол № ______</w:t>
      </w:r>
    </w:p>
    <w:p w:rsidR="00D96D61" w:rsidRPr="0026425A" w:rsidRDefault="00D96D61" w:rsidP="00275AD5">
      <w:pPr>
        <w:jc w:val="both"/>
        <w:rPr>
          <w:rFonts w:ascii="Times New Roman" w:hAnsi="Times New Roman"/>
          <w:color w:val="595959"/>
          <w:sz w:val="28"/>
          <w:szCs w:val="28"/>
        </w:rPr>
      </w:pPr>
      <w:r w:rsidRPr="0026425A">
        <w:rPr>
          <w:rFonts w:ascii="Times New Roman" w:hAnsi="Times New Roman"/>
          <w:color w:val="595959"/>
          <w:sz w:val="28"/>
          <w:szCs w:val="28"/>
        </w:rPr>
        <w:t>(Т.Е. Торгашева)                             (Т.А. Сосновская)                 от «___» _______ 2014г.</w:t>
      </w:r>
    </w:p>
    <w:p w:rsidR="00D96D61" w:rsidRPr="0026425A" w:rsidRDefault="00D96D61" w:rsidP="00275AD5">
      <w:pPr>
        <w:jc w:val="both"/>
        <w:rPr>
          <w:rFonts w:ascii="Times New Roman" w:hAnsi="Times New Roman"/>
          <w:color w:val="595959"/>
          <w:sz w:val="28"/>
          <w:szCs w:val="28"/>
        </w:rPr>
      </w:pPr>
      <w:r w:rsidRPr="0026425A">
        <w:rPr>
          <w:rFonts w:ascii="Times New Roman" w:hAnsi="Times New Roman"/>
          <w:color w:val="595959"/>
          <w:sz w:val="28"/>
          <w:szCs w:val="28"/>
        </w:rPr>
        <w:t xml:space="preserve">                                                                                                              __________________</w:t>
      </w:r>
    </w:p>
    <w:p w:rsidR="00D96D61" w:rsidRPr="0026425A" w:rsidRDefault="00D96D61" w:rsidP="00275AD5">
      <w:pPr>
        <w:jc w:val="both"/>
        <w:rPr>
          <w:rFonts w:ascii="Times New Roman" w:hAnsi="Times New Roman"/>
          <w:color w:val="595959"/>
          <w:sz w:val="28"/>
          <w:szCs w:val="28"/>
        </w:rPr>
      </w:pPr>
      <w:r w:rsidRPr="0026425A">
        <w:rPr>
          <w:rFonts w:ascii="Times New Roman" w:hAnsi="Times New Roman"/>
          <w:color w:val="595959"/>
          <w:sz w:val="28"/>
          <w:szCs w:val="28"/>
        </w:rPr>
        <w:t xml:space="preserve">                                                                                                                 (Н.Н. Морозова)</w:t>
      </w:r>
    </w:p>
    <w:p w:rsidR="00D96D61" w:rsidRDefault="00D96D61" w:rsidP="00275AD5">
      <w:pPr>
        <w:jc w:val="both"/>
        <w:rPr>
          <w:rFonts w:ascii="Times New Roman" w:hAnsi="Times New Roman"/>
          <w:sz w:val="28"/>
          <w:szCs w:val="28"/>
        </w:rPr>
      </w:pPr>
    </w:p>
    <w:p w:rsidR="00D96D61" w:rsidRDefault="00D96D61" w:rsidP="00275AD5">
      <w:pPr>
        <w:jc w:val="both"/>
        <w:rPr>
          <w:rFonts w:ascii="Times New Roman" w:hAnsi="Times New Roman"/>
          <w:sz w:val="28"/>
          <w:szCs w:val="28"/>
        </w:rPr>
      </w:pPr>
    </w:p>
    <w:p w:rsidR="00D96D61" w:rsidRDefault="00D96D61" w:rsidP="00275AD5">
      <w:pPr>
        <w:jc w:val="both"/>
        <w:rPr>
          <w:rFonts w:ascii="Times New Roman" w:hAnsi="Times New Roman"/>
          <w:sz w:val="28"/>
          <w:szCs w:val="28"/>
        </w:rPr>
      </w:pPr>
    </w:p>
    <w:p w:rsidR="00D96D61" w:rsidRDefault="00D96D61" w:rsidP="00275AD5">
      <w:pPr>
        <w:jc w:val="both"/>
        <w:rPr>
          <w:rFonts w:ascii="Times New Roman" w:hAnsi="Times New Roman"/>
          <w:sz w:val="28"/>
          <w:szCs w:val="28"/>
        </w:rPr>
      </w:pPr>
    </w:p>
    <w:p w:rsidR="00D96D61" w:rsidRDefault="00D96D61" w:rsidP="00275AD5">
      <w:pPr>
        <w:jc w:val="both"/>
        <w:rPr>
          <w:rFonts w:ascii="Times New Roman" w:hAnsi="Times New Roman"/>
          <w:sz w:val="28"/>
          <w:szCs w:val="28"/>
        </w:rPr>
      </w:pP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40"/>
          <w:szCs w:val="40"/>
        </w:rPr>
      </w:pPr>
      <w:r w:rsidRPr="0026425A">
        <w:rPr>
          <w:rFonts w:ascii="Times New Roman" w:hAnsi="Times New Roman"/>
          <w:b/>
          <w:color w:val="595959"/>
          <w:sz w:val="40"/>
          <w:szCs w:val="40"/>
        </w:rPr>
        <w:t>РАБОЧАЯ ПРОГРАММА</w:t>
      </w: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40"/>
          <w:szCs w:val="40"/>
        </w:rPr>
      </w:pPr>
      <w:r w:rsidRPr="0026425A">
        <w:rPr>
          <w:rFonts w:ascii="Times New Roman" w:hAnsi="Times New Roman"/>
          <w:b/>
          <w:color w:val="595959"/>
          <w:sz w:val="40"/>
          <w:szCs w:val="40"/>
        </w:rPr>
        <w:t>ПО ИНФОРМАТИКЕ и ИКТ</w:t>
      </w: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40"/>
          <w:szCs w:val="40"/>
        </w:rPr>
      </w:pP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40"/>
          <w:szCs w:val="40"/>
        </w:rPr>
      </w:pPr>
      <w:r w:rsidRPr="0026425A">
        <w:rPr>
          <w:rFonts w:ascii="Times New Roman" w:hAnsi="Times New Roman"/>
          <w:b/>
          <w:color w:val="595959"/>
          <w:sz w:val="40"/>
          <w:szCs w:val="40"/>
        </w:rPr>
        <w:t>10 – 11 КЛАССЫ</w:t>
      </w:r>
    </w:p>
    <w:p w:rsidR="00D96D61" w:rsidRDefault="00D96D61" w:rsidP="00275AD5">
      <w:pPr>
        <w:jc w:val="center"/>
        <w:rPr>
          <w:rFonts w:ascii="Times New Roman" w:hAnsi="Times New Roman"/>
          <w:sz w:val="40"/>
          <w:szCs w:val="40"/>
        </w:rPr>
      </w:pPr>
    </w:p>
    <w:p w:rsidR="00D96D61" w:rsidRDefault="00D96D61" w:rsidP="00275AD5">
      <w:pPr>
        <w:jc w:val="center"/>
        <w:rPr>
          <w:rFonts w:ascii="Times New Roman" w:hAnsi="Times New Roman"/>
          <w:sz w:val="40"/>
          <w:szCs w:val="40"/>
        </w:rPr>
      </w:pPr>
    </w:p>
    <w:p w:rsidR="00D96D61" w:rsidRDefault="00D96D61" w:rsidP="00275AD5">
      <w:pPr>
        <w:jc w:val="both"/>
        <w:rPr>
          <w:rFonts w:ascii="Times New Roman" w:hAnsi="Times New Roman"/>
          <w:i/>
          <w:sz w:val="40"/>
          <w:szCs w:val="40"/>
          <w:u w:val="single"/>
        </w:rPr>
      </w:pPr>
    </w:p>
    <w:p w:rsidR="00D96D61" w:rsidRPr="0026425A" w:rsidRDefault="00D96D61" w:rsidP="00275AD5">
      <w:pPr>
        <w:spacing w:after="0" w:line="240" w:lineRule="auto"/>
        <w:contextualSpacing/>
        <w:jc w:val="center"/>
        <w:rPr>
          <w:rFonts w:ascii="Times New Roman" w:hAnsi="Times New Roman"/>
          <w:color w:val="595959"/>
          <w:sz w:val="32"/>
          <w:szCs w:val="32"/>
          <w:u w:val="single"/>
        </w:rPr>
      </w:pPr>
      <w:r w:rsidRPr="0026425A">
        <w:rPr>
          <w:rFonts w:ascii="Times New Roman" w:hAnsi="Times New Roman"/>
          <w:color w:val="595959"/>
          <w:sz w:val="32"/>
          <w:szCs w:val="32"/>
          <w:u w:val="single"/>
        </w:rPr>
        <w:t>П. Базанча, Таштагольский район</w:t>
      </w:r>
    </w:p>
    <w:p w:rsidR="00D96D61" w:rsidRPr="0026425A" w:rsidRDefault="00D96D61" w:rsidP="00275AD5">
      <w:pPr>
        <w:spacing w:after="0" w:line="240" w:lineRule="auto"/>
        <w:contextualSpacing/>
        <w:jc w:val="center"/>
        <w:rPr>
          <w:rFonts w:ascii="Times New Roman" w:hAnsi="Times New Roman"/>
          <w:color w:val="595959"/>
          <w:sz w:val="32"/>
          <w:szCs w:val="32"/>
          <w:u w:val="single"/>
        </w:rPr>
      </w:pPr>
      <w:r w:rsidRPr="0026425A">
        <w:rPr>
          <w:rFonts w:ascii="Times New Roman" w:hAnsi="Times New Roman"/>
          <w:color w:val="595959"/>
          <w:sz w:val="32"/>
          <w:szCs w:val="32"/>
          <w:u w:val="single"/>
        </w:rPr>
        <w:t>Кемеровская область</w:t>
      </w:r>
    </w:p>
    <w:p w:rsidR="00D96D61" w:rsidRPr="0026425A" w:rsidRDefault="00D96D61" w:rsidP="00275AD5">
      <w:pPr>
        <w:spacing w:after="0" w:line="240" w:lineRule="auto"/>
        <w:contextualSpacing/>
        <w:jc w:val="center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(местонахождение образовательного учреждения)</w:t>
      </w:r>
    </w:p>
    <w:p w:rsidR="00D96D61" w:rsidRPr="0026425A" w:rsidRDefault="00D96D61" w:rsidP="00275AD5">
      <w:pPr>
        <w:jc w:val="center"/>
        <w:rPr>
          <w:rFonts w:ascii="Times New Roman" w:hAnsi="Times New Roman"/>
          <w:color w:val="595959"/>
          <w:sz w:val="24"/>
          <w:szCs w:val="24"/>
        </w:rPr>
      </w:pPr>
    </w:p>
    <w:p w:rsidR="00D96D61" w:rsidRPr="0026425A" w:rsidRDefault="00D96D61" w:rsidP="00275AD5">
      <w:pPr>
        <w:jc w:val="center"/>
        <w:rPr>
          <w:rFonts w:ascii="Times New Roman" w:hAnsi="Times New Roman"/>
          <w:color w:val="595959"/>
          <w:sz w:val="24"/>
          <w:szCs w:val="24"/>
        </w:rPr>
      </w:pPr>
    </w:p>
    <w:p w:rsidR="00D96D61" w:rsidRPr="0026425A" w:rsidRDefault="00D96D61" w:rsidP="00275AD5">
      <w:pPr>
        <w:jc w:val="center"/>
        <w:rPr>
          <w:rFonts w:ascii="Times New Roman" w:hAnsi="Times New Roman"/>
          <w:color w:val="595959"/>
          <w:sz w:val="32"/>
          <w:szCs w:val="32"/>
        </w:rPr>
      </w:pPr>
      <w:r w:rsidRPr="0026425A">
        <w:rPr>
          <w:rFonts w:ascii="Times New Roman" w:hAnsi="Times New Roman"/>
          <w:color w:val="595959"/>
          <w:sz w:val="32"/>
          <w:szCs w:val="32"/>
        </w:rPr>
        <w:t>2014 – 2015 учебный год</w:t>
      </w:r>
    </w:p>
    <w:p w:rsidR="00D96D61" w:rsidRPr="0026425A" w:rsidRDefault="00D96D61" w:rsidP="00275AD5">
      <w:pPr>
        <w:jc w:val="center"/>
        <w:rPr>
          <w:rFonts w:ascii="Times New Roman" w:hAnsi="Times New Roman"/>
          <w:color w:val="595959"/>
          <w:sz w:val="32"/>
          <w:szCs w:val="32"/>
        </w:rPr>
      </w:pPr>
    </w:p>
    <w:p w:rsidR="00D96D61" w:rsidRPr="0026425A" w:rsidRDefault="00D96D61" w:rsidP="00220ECB">
      <w:pPr>
        <w:spacing w:after="100" w:afterAutospacing="1"/>
        <w:contextualSpacing/>
        <w:jc w:val="center"/>
        <w:rPr>
          <w:rFonts w:ascii="Times New Roman" w:hAnsi="Times New Roman"/>
          <w:b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color w:val="595959"/>
          <w:sz w:val="24"/>
          <w:szCs w:val="24"/>
        </w:rPr>
        <w:t>Пояснительная записка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ab/>
        <w:t xml:space="preserve">Рабочая программа по информатике и ИКТ 10-11 классов составлена на основе примерной программы по информатики и ИКТ за курс среднего (полного) общего образования в соответствии с федеральным компонентом государственного образовательного стандарта с учетом УМК Н.В. Макаровой. Программа рассчитана на 70 часов в год (2 часа в неделю). Программой предусмотрено проведение контрольных работ и практических занятий. </w:t>
      </w:r>
    </w:p>
    <w:p w:rsidR="00D96D61" w:rsidRPr="0026425A" w:rsidRDefault="00D96D61" w:rsidP="00220ECB">
      <w:pPr>
        <w:spacing w:after="100" w:afterAutospacing="1"/>
        <w:ind w:firstLine="708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Информатика – это обширная область знаний, включающая в числе важных разделов информационные технологии как практическую реализацию всех теорий. Постепенно расширяется содержание информатики за счет включения новых понятий. Обучение информатики в силу специфики ее содержания требует высокой философско – методологической культуры учителя информатики. В курс информатики вошли  и заняли в нем достойное место такие понятия, как объект, модель, система, иерархия и др.</w:t>
      </w:r>
    </w:p>
    <w:p w:rsidR="00D96D61" w:rsidRPr="0026425A" w:rsidRDefault="00D96D61" w:rsidP="004D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Проведение уроков рассчитано на обучающихся, которые изучили дисциплину на базовом уровне ранее в основной школе. В учебнике «Информатика и ИКТ» представлены практические задания для освоения информационных технологий и дан теоритический базовый материал.</w:t>
      </w:r>
      <w:r w:rsidRPr="0026425A">
        <w:rPr>
          <w:rFonts w:ascii="TimesNewRomanPSMT" w:hAnsi="TimesNewRomanPSMT" w:cs="TimesNewRomanPSMT"/>
          <w:color w:val="595959"/>
          <w:sz w:val="24"/>
          <w:szCs w:val="24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D96D61" w:rsidRPr="0026425A" w:rsidRDefault="00D96D61" w:rsidP="00220ECB">
      <w:pPr>
        <w:spacing w:after="100" w:afterAutospacing="1"/>
        <w:ind w:firstLine="708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 xml:space="preserve">На уроках изучаются  такие темы как: Информация и информационные процессы, информационная технология работы в компьютерной сети, технология обработки данных в среде табличного процессора, информационная технология разработки проекта. Первостепенной задачей, стоящей перед преподавателем информатики и ИКТ, является принятие такой концепции обучения, целью которой будет создание базы информационной культуры выпускника школы. Это непростая задача, т.к. динамика изменений настолько высока, что созданные учебные программы, учебно-методические комплекты, учебники и учебные пособия необходимо постоянно совершенствовать с целью отражения существенных новаций. Таким образом, основная цель обучения информатики и ИКТ направлена на обеспечение базового уровня информационной культуры обучающегося. 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b/>
          <w:i/>
          <w:color w:val="595959"/>
          <w:sz w:val="24"/>
          <w:szCs w:val="24"/>
        </w:rPr>
      </w:pP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b/>
          <w:i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i/>
          <w:color w:val="595959"/>
          <w:sz w:val="24"/>
          <w:szCs w:val="24"/>
        </w:rPr>
        <w:t>Цели учебного предмета.</w:t>
      </w:r>
    </w:p>
    <w:p w:rsidR="00D96D61" w:rsidRPr="0026425A" w:rsidRDefault="00D96D61" w:rsidP="0026425A">
      <w:pPr>
        <w:spacing w:after="100" w:afterAutospacing="1" w:line="240" w:lineRule="auto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ab/>
        <w:t>В качестве основных целей обучения в соответствии с системно-информационной концепцией выделяются следующие:</w:t>
      </w:r>
    </w:p>
    <w:p w:rsidR="00D96D61" w:rsidRPr="0026425A" w:rsidRDefault="00D96D61" w:rsidP="0026425A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Формирование информационной культуры школьника, уровень которой определяют:</w:t>
      </w:r>
    </w:p>
    <w:p w:rsidR="00D96D61" w:rsidRPr="0026425A" w:rsidRDefault="00D96D61" w:rsidP="00220ECB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система базовых знаний, отражающих вклад информатики в формирование научной картины мира, роль информационных процессов в обществе, биологических и технических системах;</w:t>
      </w:r>
    </w:p>
    <w:p w:rsidR="00D96D61" w:rsidRPr="0026425A" w:rsidRDefault="00D96D61" w:rsidP="00220ECB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знания и умения целенаправленной работы с информацией на основе системного подхода к анализу структуры объектов создания и исследования информационных моделей;</w:t>
      </w:r>
    </w:p>
    <w:p w:rsidR="00D96D61" w:rsidRPr="0026425A" w:rsidRDefault="00D96D61" w:rsidP="00220ECB">
      <w:pPr>
        <w:pStyle w:val="ListParagraph"/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умение применять, анализировать, преобразовывать информационные модели реальных объектов и процессов на базе современных информационно-коммуникационных технологий;</w:t>
      </w:r>
    </w:p>
    <w:p w:rsidR="00D96D61" w:rsidRPr="0026425A" w:rsidRDefault="00D96D61" w:rsidP="00220ECB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Развитие логического мышления, творческого и познавательного потенциала школьника, его коммуникативных способностей на базе современного компьютерного инструментария;</w:t>
      </w:r>
    </w:p>
    <w:p w:rsidR="00D96D61" w:rsidRPr="0026425A" w:rsidRDefault="00D96D61" w:rsidP="00220ECB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Приобретение опыта использования информационных технологий в индивидуальной и коллективной, в том числе проектной деятельности.</w:t>
      </w:r>
    </w:p>
    <w:p w:rsidR="00D96D61" w:rsidRPr="0026425A" w:rsidRDefault="00D96D61" w:rsidP="00220ECB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Воспитание ответственного отношения к соблюдению этических и правовых норминформационной деятельности.</w:t>
      </w:r>
    </w:p>
    <w:p w:rsidR="00D96D61" w:rsidRPr="0026425A" w:rsidRDefault="00D96D61" w:rsidP="008413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595959"/>
          <w:sz w:val="24"/>
          <w:szCs w:val="24"/>
        </w:rPr>
      </w:pPr>
      <w:r w:rsidRPr="0026425A">
        <w:rPr>
          <w:rFonts w:ascii="Times New Roman" w:hAnsi="Times New Roman"/>
          <w:bCs/>
          <w:color w:val="595959"/>
          <w:sz w:val="24"/>
          <w:szCs w:val="24"/>
        </w:rPr>
        <w:t>приобретение опыта</w:t>
      </w:r>
      <w:r w:rsidRPr="0026425A">
        <w:rPr>
          <w:rFonts w:ascii="Times New Roman" w:hAnsi="Times New Roman"/>
          <w:color w:val="595959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96D61" w:rsidRPr="0026425A" w:rsidRDefault="00D96D61" w:rsidP="008413E1">
      <w:pPr>
        <w:pStyle w:val="ListParagraph"/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</w:p>
    <w:p w:rsidR="00D96D61" w:rsidRPr="0026425A" w:rsidRDefault="00D96D61" w:rsidP="00220ECB">
      <w:pPr>
        <w:spacing w:after="100" w:afterAutospacing="1"/>
        <w:ind w:firstLine="360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Таким образом,одной из сильнейших сторон дисциплины «Информатика и ИКТ» является ее интегративный характер. Используя идеологию системного подхода, можно изучать объекты и процессы из различных предметных областей, применяя для этого современные компьютерные средства и методы. При этом помимо системного мышления может быть достигнута не менее важная цель – закрепление знаний и умений, полученные обучающимися при изучении других школьных предметов.</w:t>
      </w:r>
    </w:p>
    <w:p w:rsidR="00D96D61" w:rsidRPr="0026425A" w:rsidRDefault="00D96D61" w:rsidP="00220ECB">
      <w:pPr>
        <w:spacing w:after="100" w:afterAutospacing="1"/>
        <w:ind w:left="360"/>
        <w:contextualSpacing/>
        <w:jc w:val="both"/>
        <w:rPr>
          <w:rFonts w:ascii="Times New Roman" w:hAnsi="Times New Roman"/>
          <w:b/>
          <w:i/>
          <w:color w:val="595959"/>
          <w:sz w:val="24"/>
          <w:szCs w:val="24"/>
        </w:rPr>
      </w:pPr>
    </w:p>
    <w:p w:rsidR="00D96D61" w:rsidRPr="0026425A" w:rsidRDefault="00D96D61" w:rsidP="00220ECB">
      <w:pPr>
        <w:spacing w:after="100" w:afterAutospacing="1"/>
        <w:ind w:left="360"/>
        <w:contextualSpacing/>
        <w:jc w:val="both"/>
        <w:rPr>
          <w:rFonts w:ascii="Times New Roman" w:hAnsi="Times New Roman"/>
          <w:b/>
          <w:i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i/>
          <w:color w:val="595959"/>
          <w:sz w:val="24"/>
          <w:szCs w:val="24"/>
        </w:rPr>
        <w:t>Задачи учебного предмета</w:t>
      </w:r>
    </w:p>
    <w:p w:rsidR="00D96D61" w:rsidRPr="0026425A" w:rsidRDefault="00D96D61" w:rsidP="00220ECB">
      <w:pPr>
        <w:spacing w:after="100" w:afterAutospacing="1"/>
        <w:ind w:left="360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Достижение поставленных целей возможно при решении следующих задач:</w:t>
      </w:r>
    </w:p>
    <w:p w:rsidR="00D96D61" w:rsidRPr="0026425A" w:rsidRDefault="00D96D61" w:rsidP="009D4628">
      <w:pPr>
        <w:spacing w:after="0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- обеспечивание преемственности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D96D61" w:rsidRPr="0026425A" w:rsidRDefault="00D96D61" w:rsidP="009D4628">
      <w:pPr>
        <w:spacing w:after="0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- систематизирование знаний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D96D61" w:rsidRPr="0026425A" w:rsidRDefault="00D96D61" w:rsidP="009D4628">
      <w:pPr>
        <w:spacing w:after="0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- заложение основы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D96D61" w:rsidRPr="0026425A" w:rsidRDefault="00D96D61" w:rsidP="009D4628">
      <w:pPr>
        <w:spacing w:after="0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 xml:space="preserve">- формирование необходимыхзнаний и навыков работы с информационными моделями и технологиями, позволяющие использовать их при изучении других предметов. 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- освоение системы базовых понятий, отражающих системный подход при описании современного мира, где акцентируется внимание на роль информационных процессов в системах различной природы;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- овладение следующими компетенциями: способность применять, анализировать, преобразовывать информационные модели различных объектов и процесс использования их в индивидуальной и коллективной, учебной и познавательной деятельности;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- развитие познавательных процессов за счет использования методов информатики и средств ИКТ при изучении различных предметов;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- воспитание информационной культуры, включающей соблюдение этических правовых норм информационной деятельности.</w:t>
      </w:r>
    </w:p>
    <w:p w:rsidR="00D96D61" w:rsidRPr="0026425A" w:rsidRDefault="00D96D61" w:rsidP="0026425A">
      <w:pPr>
        <w:spacing w:line="240" w:lineRule="auto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- изучение</w:t>
      </w:r>
      <w:r w:rsidRPr="0026425A">
        <w:rPr>
          <w:rFonts w:ascii="Times New Roman" w:hAnsi="Times New Roman"/>
          <w:iCs/>
          <w:color w:val="595959"/>
          <w:sz w:val="24"/>
          <w:szCs w:val="24"/>
        </w:rPr>
        <w:t xml:space="preserve">общих закономерностей функционирования, создания </w:t>
      </w:r>
      <w:r w:rsidRPr="0026425A">
        <w:rPr>
          <w:rFonts w:ascii="Times New Roman" w:hAnsi="Times New Roman"/>
          <w:color w:val="595959"/>
          <w:sz w:val="24"/>
          <w:szCs w:val="24"/>
        </w:rPr>
        <w:t xml:space="preserve">и </w:t>
      </w:r>
      <w:r w:rsidRPr="0026425A">
        <w:rPr>
          <w:rFonts w:ascii="Times New Roman" w:hAnsi="Times New Roman"/>
          <w:iCs/>
          <w:color w:val="595959"/>
          <w:sz w:val="24"/>
          <w:szCs w:val="24"/>
        </w:rPr>
        <w:t>применения</w:t>
      </w:r>
      <w:r w:rsidRPr="0026425A">
        <w:rPr>
          <w:rFonts w:ascii="Times New Roman" w:hAnsi="Times New Roman"/>
          <w:color w:val="595959"/>
          <w:sz w:val="24"/>
          <w:szCs w:val="24"/>
        </w:rPr>
        <w:t xml:space="preserve"> информационных систем, преимущественно автоматизированных</w:t>
      </w:r>
    </w:p>
    <w:p w:rsidR="00D96D61" w:rsidRPr="0026425A" w:rsidRDefault="00D96D61" w:rsidP="0026425A">
      <w:pPr>
        <w:spacing w:after="100" w:afterAutospacing="1" w:line="240" w:lineRule="auto"/>
        <w:contextualSpacing/>
        <w:jc w:val="both"/>
        <w:rPr>
          <w:rFonts w:ascii="Times New Roman" w:hAnsi="Times New Roman"/>
          <w:i/>
          <w:color w:val="595959"/>
          <w:sz w:val="24"/>
          <w:szCs w:val="24"/>
        </w:rPr>
      </w:pPr>
      <w:r w:rsidRPr="0026425A">
        <w:rPr>
          <w:rFonts w:ascii="Times New Roman" w:hAnsi="Times New Roman"/>
          <w:i/>
          <w:color w:val="595959"/>
          <w:sz w:val="24"/>
          <w:szCs w:val="24"/>
        </w:rPr>
        <w:t>Базовый уровень 10- 11 классов включает основные разделы:</w:t>
      </w:r>
    </w:p>
    <w:p w:rsidR="00D96D61" w:rsidRPr="0026425A" w:rsidRDefault="00D96D61" w:rsidP="0026425A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Информационные процессы, модели, объекты;</w:t>
      </w:r>
    </w:p>
    <w:p w:rsidR="00D96D61" w:rsidRPr="0026425A" w:rsidRDefault="00D96D61" w:rsidP="0026425A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 xml:space="preserve">Информационная технология работы с объектами текстового документа в среде </w:t>
      </w:r>
      <w:r w:rsidRPr="0026425A">
        <w:rPr>
          <w:rFonts w:ascii="Times New Roman" w:hAnsi="Times New Roman"/>
          <w:color w:val="595959"/>
          <w:sz w:val="24"/>
          <w:szCs w:val="24"/>
          <w:lang w:val="en-US"/>
        </w:rPr>
        <w:t>Word</w:t>
      </w:r>
      <w:r w:rsidRPr="0026425A">
        <w:rPr>
          <w:rFonts w:ascii="Times New Roman" w:hAnsi="Times New Roman"/>
          <w:color w:val="595959"/>
          <w:sz w:val="24"/>
          <w:szCs w:val="24"/>
        </w:rPr>
        <w:t>;</w:t>
      </w:r>
    </w:p>
    <w:p w:rsidR="00D96D61" w:rsidRPr="0026425A" w:rsidRDefault="00D96D61" w:rsidP="00220ECB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Информационно –коммуникативные технологии работы в компьютерной сети</w:t>
      </w:r>
    </w:p>
    <w:p w:rsidR="00D96D61" w:rsidRPr="0026425A" w:rsidRDefault="00D96D61" w:rsidP="00220ECB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 xml:space="preserve">Информационная технология представления информации в виде презентации в среде </w:t>
      </w:r>
      <w:r w:rsidRPr="0026425A">
        <w:rPr>
          <w:rFonts w:ascii="Times New Roman" w:hAnsi="Times New Roman"/>
          <w:color w:val="595959"/>
          <w:sz w:val="24"/>
          <w:szCs w:val="24"/>
          <w:lang w:val="en-US"/>
        </w:rPr>
        <w:t>PowerPoint</w:t>
      </w:r>
      <w:r w:rsidRPr="0026425A">
        <w:rPr>
          <w:rFonts w:ascii="Times New Roman" w:hAnsi="Times New Roman"/>
          <w:color w:val="595959"/>
          <w:sz w:val="24"/>
          <w:szCs w:val="24"/>
        </w:rPr>
        <w:t>;</w:t>
      </w:r>
    </w:p>
    <w:p w:rsidR="00D96D61" w:rsidRPr="0026425A" w:rsidRDefault="00D96D61" w:rsidP="00220ECB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 xml:space="preserve">Информационная технология обработки данных в среде табличного процессора </w:t>
      </w:r>
      <w:r w:rsidRPr="0026425A">
        <w:rPr>
          <w:rFonts w:ascii="Times New Roman" w:hAnsi="Times New Roman"/>
          <w:color w:val="595959"/>
          <w:sz w:val="24"/>
          <w:szCs w:val="24"/>
          <w:lang w:val="en-US"/>
        </w:rPr>
        <w:t>Excel</w:t>
      </w:r>
      <w:r w:rsidRPr="0026425A">
        <w:rPr>
          <w:rFonts w:ascii="Times New Roman" w:hAnsi="Times New Roman"/>
          <w:color w:val="595959"/>
          <w:sz w:val="24"/>
          <w:szCs w:val="24"/>
        </w:rPr>
        <w:t>.</w:t>
      </w:r>
    </w:p>
    <w:p w:rsidR="00D96D61" w:rsidRPr="0026425A" w:rsidRDefault="00D96D61" w:rsidP="00220ECB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Основы социальной информатики</w:t>
      </w:r>
    </w:p>
    <w:p w:rsidR="00D96D61" w:rsidRPr="0026425A" w:rsidRDefault="00D96D61" w:rsidP="00220ECB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Информационные системы и технологии</w:t>
      </w:r>
    </w:p>
    <w:p w:rsidR="00D96D61" w:rsidRPr="0026425A" w:rsidRDefault="00D96D61" w:rsidP="00220ECB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Информационная технология автоматизированной обработки текста</w:t>
      </w:r>
    </w:p>
    <w:p w:rsidR="00D96D61" w:rsidRPr="0026425A" w:rsidRDefault="00D96D61" w:rsidP="00B036A9">
      <w:pPr>
        <w:pStyle w:val="ListParagraph"/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Информационная технология хранения данных</w:t>
      </w:r>
    </w:p>
    <w:p w:rsidR="00D96D61" w:rsidRPr="0026425A" w:rsidRDefault="00D96D61" w:rsidP="00B036A9">
      <w:pPr>
        <w:pStyle w:val="Heading2"/>
        <w:spacing w:before="360" w:after="0"/>
        <w:contextualSpacing/>
        <w:jc w:val="center"/>
        <w:rPr>
          <w:rFonts w:ascii="Times New Roman" w:hAnsi="Times New Roman"/>
          <w:i w:val="0"/>
          <w:color w:val="595959"/>
          <w:sz w:val="24"/>
          <w:szCs w:val="24"/>
        </w:rPr>
      </w:pPr>
      <w:r w:rsidRPr="0026425A">
        <w:rPr>
          <w:rFonts w:ascii="Times New Roman" w:hAnsi="Times New Roman"/>
          <w:i w:val="0"/>
          <w:color w:val="595959"/>
          <w:sz w:val="24"/>
          <w:szCs w:val="24"/>
        </w:rPr>
        <w:t>ТРЕБОВАНИЯ К УРОВНЮ</w:t>
      </w:r>
      <w:r w:rsidRPr="0026425A">
        <w:rPr>
          <w:rFonts w:ascii="Times New Roman" w:hAnsi="Times New Roman"/>
          <w:i w:val="0"/>
          <w:color w:val="595959"/>
          <w:sz w:val="24"/>
          <w:szCs w:val="24"/>
        </w:rPr>
        <w:br/>
        <w:t>ПОДГОТОВКИ ВЫПУСКНИКОВ</w:t>
      </w:r>
    </w:p>
    <w:p w:rsidR="00D96D61" w:rsidRPr="0026425A" w:rsidRDefault="00D96D61" w:rsidP="00220ECB">
      <w:pPr>
        <w:pStyle w:val="ListParagraph"/>
        <w:spacing w:after="100" w:afterAutospacing="1" w:line="240" w:lineRule="auto"/>
        <w:jc w:val="both"/>
        <w:rPr>
          <w:rFonts w:ascii="Times New Roman" w:hAnsi="Times New Roman"/>
          <w:b/>
          <w:i/>
          <w:color w:val="595959"/>
          <w:sz w:val="24"/>
          <w:szCs w:val="24"/>
        </w:rPr>
      </w:pPr>
    </w:p>
    <w:p w:rsidR="00D96D61" w:rsidRPr="0026425A" w:rsidRDefault="00D96D61" w:rsidP="00220ECB">
      <w:pPr>
        <w:pStyle w:val="ListParagraph"/>
        <w:spacing w:after="100" w:afterAutospacing="1" w:line="240" w:lineRule="auto"/>
        <w:jc w:val="both"/>
        <w:rPr>
          <w:rFonts w:ascii="Times New Roman" w:hAnsi="Times New Roman"/>
          <w:b/>
          <w:i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i/>
          <w:color w:val="595959"/>
          <w:sz w:val="24"/>
          <w:szCs w:val="24"/>
        </w:rPr>
        <w:t>Перечень знаний и умений обучающихся</w:t>
      </w:r>
    </w:p>
    <w:p w:rsidR="00D96D61" w:rsidRPr="0026425A" w:rsidRDefault="00D96D61" w:rsidP="00220ECB">
      <w:pPr>
        <w:spacing w:after="100" w:afterAutospacing="1" w:line="240" w:lineRule="auto"/>
        <w:ind w:left="360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 xml:space="preserve">В результате изучения информатики и информационных технологий обучающийся </w:t>
      </w:r>
      <w:r w:rsidRPr="0026425A">
        <w:rPr>
          <w:rFonts w:ascii="Times New Roman" w:hAnsi="Times New Roman"/>
          <w:i/>
          <w:color w:val="595959"/>
          <w:sz w:val="24"/>
          <w:szCs w:val="24"/>
          <w:u w:val="single"/>
        </w:rPr>
        <w:t>должен знать:</w:t>
      </w:r>
    </w:p>
    <w:p w:rsidR="00D96D61" w:rsidRPr="0026425A" w:rsidRDefault="00D96D61" w:rsidP="00220ECB">
      <w:pPr>
        <w:pStyle w:val="ListParagraph"/>
        <w:numPr>
          <w:ilvl w:val="0"/>
          <w:numId w:val="4"/>
        </w:numPr>
        <w:spacing w:after="100" w:afterAutospacing="1" w:line="240" w:lineRule="auto"/>
        <w:ind w:left="284" w:hanging="284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D96D61" w:rsidRPr="0026425A" w:rsidRDefault="00D96D61" w:rsidP="00220ECB">
      <w:pPr>
        <w:pStyle w:val="ListParagraph"/>
        <w:numPr>
          <w:ilvl w:val="0"/>
          <w:numId w:val="4"/>
        </w:numPr>
        <w:spacing w:after="100" w:afterAutospacing="1"/>
        <w:ind w:left="284" w:hanging="284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Назначение и виды информационных моделей, описывающих реальные объекты и процессы.</w:t>
      </w:r>
    </w:p>
    <w:p w:rsidR="00D96D61" w:rsidRPr="0026425A" w:rsidRDefault="00D96D61" w:rsidP="00220ECB">
      <w:pPr>
        <w:pStyle w:val="ListParagraph"/>
        <w:spacing w:after="100" w:afterAutospacing="1"/>
        <w:ind w:left="284"/>
        <w:jc w:val="both"/>
        <w:rPr>
          <w:rFonts w:ascii="Times New Roman" w:hAnsi="Times New Roman"/>
          <w:i/>
          <w:color w:val="595959"/>
          <w:sz w:val="24"/>
          <w:szCs w:val="24"/>
        </w:rPr>
      </w:pPr>
      <w:r w:rsidRPr="0026425A">
        <w:rPr>
          <w:rFonts w:ascii="Times New Roman" w:hAnsi="Times New Roman"/>
          <w:i/>
          <w:color w:val="595959"/>
          <w:sz w:val="24"/>
          <w:szCs w:val="24"/>
        </w:rPr>
        <w:t>Должен уметь:</w:t>
      </w:r>
    </w:p>
    <w:p w:rsidR="00D96D61" w:rsidRPr="0026425A" w:rsidRDefault="00D96D61" w:rsidP="00220EC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D96D61" w:rsidRPr="0026425A" w:rsidRDefault="00D96D61" w:rsidP="00220EC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D96D61" w:rsidRPr="0026425A" w:rsidRDefault="00D96D61" w:rsidP="00220EC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96D61" w:rsidRPr="0026425A" w:rsidRDefault="00D96D61" w:rsidP="00220EC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Оценивать достоверность информации, сопоставляя различные источники;</w:t>
      </w:r>
    </w:p>
    <w:p w:rsidR="00D96D61" w:rsidRPr="0026425A" w:rsidRDefault="00D96D61" w:rsidP="00220EC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D96D61" w:rsidRPr="0026425A" w:rsidRDefault="00D96D61" w:rsidP="00220EC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Создавать информационные объекты сложной, в том числе гипертекстовые документы;</w:t>
      </w:r>
    </w:p>
    <w:p w:rsidR="00D96D61" w:rsidRPr="0026425A" w:rsidRDefault="00D96D61" w:rsidP="00220EC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D96D61" w:rsidRPr="0026425A" w:rsidRDefault="00D96D61" w:rsidP="00220EC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D96D61" w:rsidRPr="0026425A" w:rsidRDefault="00D96D61" w:rsidP="00220ECB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D96D61" w:rsidRPr="0026425A" w:rsidRDefault="00D96D61" w:rsidP="00220ECB">
      <w:pPr>
        <w:spacing w:after="100" w:afterAutospacing="1"/>
        <w:ind w:left="360"/>
        <w:contextualSpacing/>
        <w:jc w:val="both"/>
        <w:rPr>
          <w:rFonts w:ascii="Times New Roman" w:hAnsi="Times New Roman"/>
          <w:i/>
          <w:color w:val="595959"/>
          <w:sz w:val="24"/>
          <w:szCs w:val="24"/>
        </w:rPr>
      </w:pPr>
      <w:r w:rsidRPr="0026425A">
        <w:rPr>
          <w:rFonts w:ascii="Times New Roman" w:hAnsi="Times New Roman"/>
          <w:i/>
          <w:color w:val="595959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96D61" w:rsidRPr="0026425A" w:rsidRDefault="00D96D61" w:rsidP="00220ECB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самообразования;</w:t>
      </w:r>
    </w:p>
    <w:p w:rsidR="00D96D61" w:rsidRPr="0026425A" w:rsidRDefault="00D96D61" w:rsidP="00220ECB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D96D61" w:rsidRPr="0026425A" w:rsidRDefault="00D96D61" w:rsidP="00220ECB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автоматизации коммуникационной  деятельности;</w:t>
      </w:r>
    </w:p>
    <w:p w:rsidR="00D96D61" w:rsidRPr="0026425A" w:rsidRDefault="00D96D61" w:rsidP="00220ECB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соблюдения этических и правовых норм при работе с информацией;</w:t>
      </w:r>
    </w:p>
    <w:p w:rsidR="00D96D61" w:rsidRPr="0026425A" w:rsidRDefault="00D96D61" w:rsidP="00220ECB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эффективной организации индивидуального информационного пространства.</w:t>
      </w:r>
    </w:p>
    <w:p w:rsidR="00D96D61" w:rsidRPr="0026425A" w:rsidRDefault="00D96D61" w:rsidP="00220ECB">
      <w:pPr>
        <w:pStyle w:val="ListParagraph"/>
        <w:numPr>
          <w:ilvl w:val="0"/>
          <w:numId w:val="9"/>
        </w:numPr>
        <w:spacing w:after="100" w:afterAutospacing="1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96D61" w:rsidRPr="0026425A" w:rsidRDefault="00D96D61" w:rsidP="00220ECB">
      <w:pPr>
        <w:pStyle w:val="ListParagraph"/>
        <w:spacing w:after="100" w:afterAutospacing="1"/>
        <w:jc w:val="both"/>
        <w:rPr>
          <w:rFonts w:ascii="Times New Roman" w:hAnsi="Times New Roman"/>
          <w:b/>
          <w:i/>
          <w:color w:val="595959"/>
          <w:sz w:val="24"/>
          <w:szCs w:val="24"/>
        </w:rPr>
      </w:pPr>
    </w:p>
    <w:p w:rsidR="00D96D61" w:rsidRPr="0026425A" w:rsidRDefault="00D96D61" w:rsidP="00220ECB">
      <w:pPr>
        <w:pStyle w:val="ListParagraph"/>
        <w:spacing w:after="100" w:afterAutospacing="1"/>
        <w:jc w:val="both"/>
        <w:rPr>
          <w:rFonts w:ascii="Times New Roman" w:hAnsi="Times New Roman"/>
          <w:b/>
          <w:i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i/>
          <w:color w:val="595959"/>
          <w:sz w:val="24"/>
          <w:szCs w:val="24"/>
        </w:rPr>
        <w:t>Содержание предмета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  <w:u w:val="single"/>
        </w:rPr>
      </w:pP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>Информационные процессы, модели, объекты (26ч.)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Роль информации в жизни человека, преставление числовой и нечисловой информации в компьютере.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  <w:u w:val="single"/>
        </w:rPr>
      </w:pP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 xml:space="preserve">Информационная технология работы с объектами текстового документа в среде </w:t>
      </w:r>
      <w:r w:rsidRPr="0026425A">
        <w:rPr>
          <w:rFonts w:ascii="Times New Roman" w:hAnsi="Times New Roman"/>
          <w:color w:val="595959"/>
          <w:sz w:val="24"/>
          <w:szCs w:val="24"/>
          <w:u w:val="single"/>
          <w:lang w:val="en-US"/>
        </w:rPr>
        <w:t>Word</w:t>
      </w: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 xml:space="preserve"> (12ч.)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Текстовые документы и текстовые процессоры. Практикум.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  <w:u w:val="single"/>
        </w:rPr>
      </w:pP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>Информационно-коммуникативные технологии работы в компьютерной сети (12ч.)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Разновидности компьютерных сетей. Интернет. Этика сетевого общения.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  <w:u w:val="single"/>
        </w:rPr>
      </w:pP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 xml:space="preserve">Информационная технология  представления информации в виде презентаций в среде </w:t>
      </w:r>
      <w:r w:rsidRPr="0026425A">
        <w:rPr>
          <w:rFonts w:ascii="Times New Roman" w:hAnsi="Times New Roman"/>
          <w:color w:val="595959"/>
          <w:sz w:val="24"/>
          <w:szCs w:val="24"/>
          <w:u w:val="single"/>
          <w:lang w:val="en-US"/>
        </w:rPr>
        <w:t>PowerPoint</w:t>
      </w: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 xml:space="preserve"> (10ч.)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Создание и показ готовых презентаций. Практикум.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  <w:u w:val="single"/>
        </w:rPr>
      </w:pP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 xml:space="preserve">Информационная технология обработки данных в среде табличного процессора </w:t>
      </w:r>
      <w:r w:rsidRPr="0026425A">
        <w:rPr>
          <w:rFonts w:ascii="Times New Roman" w:hAnsi="Times New Roman"/>
          <w:color w:val="595959"/>
          <w:sz w:val="24"/>
          <w:szCs w:val="24"/>
          <w:u w:val="single"/>
          <w:lang w:val="en-US"/>
        </w:rPr>
        <w:t>Excel</w:t>
      </w: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 xml:space="preserve"> (10ч.)</w:t>
      </w:r>
    </w:p>
    <w:p w:rsidR="00D96D61" w:rsidRPr="0026425A" w:rsidRDefault="00D96D61" w:rsidP="00220ECB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Проект и основные этапы его разработки. Практикум.</w:t>
      </w:r>
    </w:p>
    <w:p w:rsidR="00D96D61" w:rsidRPr="0026425A" w:rsidRDefault="00D96D61" w:rsidP="00175638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  <w:u w:val="single"/>
        </w:rPr>
      </w:pP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>Основы социальной информатики (11ч.)</w:t>
      </w:r>
    </w:p>
    <w:p w:rsidR="00D96D61" w:rsidRPr="0026425A" w:rsidRDefault="00D96D61" w:rsidP="00175638">
      <w:pPr>
        <w:spacing w:after="100" w:afterAutospacing="1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Информационная культура современного человека, информационная безопасность.</w:t>
      </w:r>
    </w:p>
    <w:p w:rsidR="00D96D61" w:rsidRPr="0026425A" w:rsidRDefault="00D96D61" w:rsidP="00175638">
      <w:pPr>
        <w:spacing w:after="100" w:afterAutospacing="1" w:line="240" w:lineRule="auto"/>
        <w:contextualSpacing/>
        <w:jc w:val="both"/>
        <w:rPr>
          <w:rFonts w:ascii="Times New Roman" w:hAnsi="Times New Roman"/>
          <w:color w:val="595959"/>
          <w:sz w:val="24"/>
          <w:szCs w:val="24"/>
          <w:u w:val="single"/>
        </w:rPr>
      </w:pP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>Информационные системы и технологии (5ч.)</w:t>
      </w:r>
    </w:p>
    <w:p w:rsidR="00D96D61" w:rsidRPr="0026425A" w:rsidRDefault="00D96D61" w:rsidP="00175638">
      <w:pPr>
        <w:spacing w:after="100" w:afterAutospacing="1" w:line="240" w:lineRule="auto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Информационные системы и технологии</w:t>
      </w:r>
    </w:p>
    <w:p w:rsidR="00D96D61" w:rsidRPr="0026425A" w:rsidRDefault="00D96D61" w:rsidP="00175638">
      <w:pPr>
        <w:spacing w:after="100" w:afterAutospacing="1" w:line="240" w:lineRule="auto"/>
        <w:contextualSpacing/>
        <w:jc w:val="both"/>
        <w:rPr>
          <w:rFonts w:ascii="Times New Roman" w:hAnsi="Times New Roman"/>
          <w:color w:val="595959"/>
          <w:sz w:val="24"/>
          <w:szCs w:val="24"/>
          <w:u w:val="single"/>
        </w:rPr>
      </w:pP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>Информационная технология автоматизированной обработки текста (15ч.)</w:t>
      </w:r>
    </w:p>
    <w:p w:rsidR="00D96D61" w:rsidRPr="0026425A" w:rsidRDefault="00D96D61" w:rsidP="00175638">
      <w:pPr>
        <w:spacing w:after="100" w:afterAutospacing="1" w:line="240" w:lineRule="auto"/>
        <w:contextualSpacing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Редактирование и форматирование документа. Автоперенос.</w:t>
      </w:r>
    </w:p>
    <w:p w:rsidR="00D96D61" w:rsidRPr="0026425A" w:rsidRDefault="00D96D61" w:rsidP="00175638">
      <w:pPr>
        <w:spacing w:after="100" w:afterAutospacing="1" w:line="240" w:lineRule="auto"/>
        <w:contextualSpacing/>
        <w:jc w:val="both"/>
        <w:rPr>
          <w:rFonts w:ascii="Times New Roman" w:hAnsi="Times New Roman"/>
          <w:color w:val="595959"/>
          <w:sz w:val="24"/>
          <w:szCs w:val="24"/>
          <w:u w:val="single"/>
        </w:rPr>
      </w:pPr>
      <w:r w:rsidRPr="0026425A">
        <w:rPr>
          <w:rFonts w:ascii="Times New Roman" w:hAnsi="Times New Roman"/>
          <w:color w:val="595959"/>
          <w:sz w:val="24"/>
          <w:szCs w:val="24"/>
          <w:u w:val="single"/>
        </w:rPr>
        <w:t>Информационная технология хранения данных (33ч.)</w:t>
      </w:r>
    </w:p>
    <w:p w:rsidR="00D96D61" w:rsidRPr="0026425A" w:rsidRDefault="00D96D61" w:rsidP="001D7D7F">
      <w:pPr>
        <w:rPr>
          <w:rFonts w:ascii="Times New Roman" w:hAnsi="Times New Roman"/>
          <w:b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Представление о базе данных, виды данных, система управления базами данных.</w:t>
      </w: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color w:val="595959"/>
          <w:sz w:val="24"/>
          <w:szCs w:val="24"/>
        </w:rPr>
        <w:t>Тематическое планирование</w:t>
      </w: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color w:val="595959"/>
          <w:sz w:val="24"/>
          <w:szCs w:val="24"/>
        </w:rPr>
        <w:t>10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4188"/>
        <w:gridCol w:w="1320"/>
        <w:gridCol w:w="1441"/>
        <w:gridCol w:w="700"/>
        <w:gridCol w:w="700"/>
        <w:gridCol w:w="745"/>
        <w:gridCol w:w="734"/>
      </w:tblGrid>
      <w:tr w:rsidR="00D96D61" w:rsidRPr="00625478" w:rsidTr="00625478">
        <w:trPr>
          <w:jc w:val="center"/>
        </w:trPr>
        <w:tc>
          <w:tcPr>
            <w:tcW w:w="468" w:type="dxa"/>
            <w:vMerge w:val="restart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96D61" w:rsidRPr="00625478" w:rsidRDefault="00D96D61" w:rsidP="00625478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237" w:type="dxa"/>
            <w:vMerge w:val="restart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Фактически проведено</w:t>
            </w:r>
          </w:p>
        </w:tc>
        <w:tc>
          <w:tcPr>
            <w:tcW w:w="263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В том числе</w:t>
            </w:r>
          </w:p>
        </w:tc>
      </w:tr>
      <w:tr w:rsidR="00D96D61" w:rsidRPr="00625478" w:rsidTr="00625478">
        <w:trPr>
          <w:jc w:val="center"/>
        </w:trPr>
        <w:tc>
          <w:tcPr>
            <w:tcW w:w="468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К.р.</w:t>
            </w:r>
          </w:p>
        </w:tc>
        <w:tc>
          <w:tcPr>
            <w:tcW w:w="1320" w:type="dxa"/>
            <w:gridSpan w:val="2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Пр.р.</w:t>
            </w:r>
          </w:p>
        </w:tc>
      </w:tr>
      <w:tr w:rsidR="00D96D61" w:rsidRPr="00625478" w:rsidTr="00625478">
        <w:trPr>
          <w:jc w:val="center"/>
        </w:trPr>
        <w:tc>
          <w:tcPr>
            <w:tcW w:w="468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план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факт</w:t>
            </w: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План 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Факт</w:t>
            </w: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Информационные процессы, модели, объекты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26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Информационная технология работы с объектами текстового документа в среде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Информационно-коммуникативные технологии работы в компьютерной сети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Информационная технология  представления информации в виде презентаций в среде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Информационная технология обработки данных в среде табличного процессора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color w:val="595959"/>
                <w:sz w:val="24"/>
                <w:szCs w:val="24"/>
              </w:rPr>
              <w:t>Итого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color w:val="595959"/>
                <w:sz w:val="24"/>
                <w:szCs w:val="24"/>
              </w:rPr>
              <w:t>70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</w:tbl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color w:val="595959"/>
          <w:sz w:val="24"/>
          <w:szCs w:val="24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6"/>
        <w:gridCol w:w="1011"/>
        <w:gridCol w:w="6666"/>
        <w:gridCol w:w="1661"/>
      </w:tblGrid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Дата </w:t>
            </w: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№ урока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Тема 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Примечание </w:t>
            </w: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>Информационные процессы, модели, объекты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Информация и данные. Свойства информации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Информация и данные. Свойства информации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Информационный процесс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Информационный процесс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модель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6.6.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модель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7.7.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об информационном объекте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8.8.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об информационном объекте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9.9.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10.10.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11.11.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12.12.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13.13.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14.14.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15.15.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нечисловой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16.16.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нечисловой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17.17.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нечисловой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18.18.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нечисловой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19.19.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нечисловой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20.20.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нечисловой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21.21.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нечисловой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22.22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Этапы моделирования в электронных таблицах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23.23.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Этапы моделирования в электронных таблицах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24.24.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Расчет геометрических параметров объекта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25.25.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Расчет геометрических параметров объекта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26.26.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Контрольная работа на тему: «Информационные процессы, объекты, модели»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 xml:space="preserve">Информационная технология работы с объектами текстового документа в среде </w:t>
            </w: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  <w:lang w:val="en-US"/>
              </w:rPr>
              <w:t>Word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27.1.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Текстовые документы и текстовые процессоры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28.2.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Текстовые документы и текстовые процессоры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29.3.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Форматирование объектов текста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30.4.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Форматирование объектов текста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31.5.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и редактирование графических и табличных объектов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32.6.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и редактирование графических и табличных объектов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33.7.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и редактирование графических и табличных объектов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34.8.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и редактирование таблиц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35.9.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и редактирование таблиц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36.10.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работы со структурой текстового документа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37.11.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работы со структурой текстового документа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38.12.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работы со структурой текстового документа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>Информационно-коммуникативные технологии работы в компьютерной сети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39.1.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Разновидности компьютерных сетей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40.2.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Разновидности компьютерных сетей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41.3.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о сервисах Интернета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42.4.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о сервисах Интернета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43.5.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передачи информации через Интернет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44.6.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передачи информации через Интернет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45.7.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Этика сетевого общения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46.8.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Этика сетевого общения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47.9.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поиска информации в Интернете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48.10.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поиска информации в Интернете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49.11.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безопасность сетевой технологии работы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50.12.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безопасность сетевой технологии работы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 xml:space="preserve">Информационная технология  представления информации в виде презентаций в среде </w:t>
            </w: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  <w:lang w:val="en-US"/>
              </w:rPr>
              <w:t>PowerPoint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51.1.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Возможности программной среды подготовки презентаций 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52.2.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Возможности программной среды подготовки презентаций 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53.3.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представления информации в виде презентаций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54.4.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представления информации в виде презентаций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55.5.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создания презентаций с помощью мастера автосодержания на тему: «Техника безопасности в компьютерном классе»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56.6.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создания презентаций с помощью мастера автосодержания на тему: «Техника безопасности в компьютерном классе»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57.7.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создания презентаций с помощью мастера автосодержания на тему: «Техника безопасности в компьютерном классе»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58.8.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Основные средства мультимедиа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59.9.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Основные средства мультимедиа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60.10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Практическая работа на тему: «Информационная технология  представления информации в виде презентаций в среде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PowerPoint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 xml:space="preserve">Информационная технология обработки данных в среде табличного процессора </w:t>
            </w: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  <w:lang w:val="en-US"/>
              </w:rPr>
              <w:t>Excel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61.1.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Статистическая обработка массива данных и построение диаграмм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62.2.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Статистическая обработка массива данных и построение диаграмм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63.3.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Статистическая обработка массива данных и построение диаграмм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64.4.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Технология накопления и обработки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65.5.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Технология накопления и обработки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66.6.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Технология накопления и обработки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67.7.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Технология накопления и обработки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68.8.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Автоматизированная обработка данных с помощью анкет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69.9.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Автоматизированная обработка данных с помощью анкет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70.10.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</w:tbl>
    <w:p w:rsidR="00D96D61" w:rsidRPr="0026425A" w:rsidRDefault="00D96D61" w:rsidP="0080393C">
      <w:pPr>
        <w:rPr>
          <w:rFonts w:ascii="Times New Roman" w:hAnsi="Times New Roman"/>
          <w:color w:val="595959"/>
          <w:sz w:val="24"/>
          <w:szCs w:val="24"/>
        </w:rPr>
      </w:pPr>
    </w:p>
    <w:p w:rsidR="00D96D61" w:rsidRPr="0026425A" w:rsidRDefault="00D96D61" w:rsidP="0066567D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color w:val="595959"/>
          <w:sz w:val="24"/>
          <w:szCs w:val="24"/>
        </w:rPr>
        <w:t>Тематическое планирование</w:t>
      </w:r>
    </w:p>
    <w:p w:rsidR="00D96D61" w:rsidRPr="0026425A" w:rsidRDefault="00D96D61" w:rsidP="0066567D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color w:val="595959"/>
          <w:sz w:val="24"/>
          <w:szCs w:val="24"/>
        </w:rPr>
        <w:t>11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4188"/>
        <w:gridCol w:w="1320"/>
        <w:gridCol w:w="1441"/>
        <w:gridCol w:w="700"/>
        <w:gridCol w:w="700"/>
        <w:gridCol w:w="745"/>
        <w:gridCol w:w="734"/>
      </w:tblGrid>
      <w:tr w:rsidR="00D96D61" w:rsidRPr="00625478" w:rsidTr="00625478">
        <w:trPr>
          <w:jc w:val="center"/>
        </w:trPr>
        <w:tc>
          <w:tcPr>
            <w:tcW w:w="468" w:type="dxa"/>
            <w:vMerge w:val="restart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D96D61" w:rsidRPr="00625478" w:rsidRDefault="00D96D61" w:rsidP="00625478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237" w:type="dxa"/>
            <w:vMerge w:val="restart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Фактически проведено</w:t>
            </w:r>
          </w:p>
        </w:tc>
        <w:tc>
          <w:tcPr>
            <w:tcW w:w="263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В том числе</w:t>
            </w:r>
          </w:p>
        </w:tc>
      </w:tr>
      <w:tr w:rsidR="00D96D61" w:rsidRPr="00625478" w:rsidTr="00625478">
        <w:trPr>
          <w:jc w:val="center"/>
        </w:trPr>
        <w:tc>
          <w:tcPr>
            <w:tcW w:w="468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К.р.</w:t>
            </w:r>
          </w:p>
        </w:tc>
        <w:tc>
          <w:tcPr>
            <w:tcW w:w="1320" w:type="dxa"/>
            <w:gridSpan w:val="2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Пр.р.</w:t>
            </w:r>
          </w:p>
        </w:tc>
      </w:tr>
      <w:tr w:rsidR="00D96D61" w:rsidRPr="00625478" w:rsidTr="00625478">
        <w:trPr>
          <w:jc w:val="center"/>
        </w:trPr>
        <w:tc>
          <w:tcPr>
            <w:tcW w:w="468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план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факт</w:t>
            </w: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План 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Факт</w:t>
            </w: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автоматизированной обработки текста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технология  хранения данных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33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Повторение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rPr>
          <w:jc w:val="center"/>
        </w:trPr>
        <w:tc>
          <w:tcPr>
            <w:tcW w:w="46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color w:val="595959"/>
                <w:sz w:val="24"/>
                <w:szCs w:val="24"/>
              </w:rPr>
              <w:t>Итого</w:t>
            </w:r>
          </w:p>
        </w:tc>
        <w:tc>
          <w:tcPr>
            <w:tcW w:w="113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color w:val="595959"/>
                <w:sz w:val="24"/>
                <w:szCs w:val="24"/>
              </w:rPr>
              <w:t>70</w:t>
            </w:r>
          </w:p>
        </w:tc>
        <w:tc>
          <w:tcPr>
            <w:tcW w:w="123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5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672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</w:tbl>
    <w:p w:rsidR="00D96D61" w:rsidRPr="0026425A" w:rsidRDefault="00D96D61" w:rsidP="0066567D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p w:rsidR="00D96D61" w:rsidRPr="0026425A" w:rsidRDefault="00D96D61" w:rsidP="0066567D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p w:rsidR="00D96D61" w:rsidRPr="0026425A" w:rsidRDefault="00D96D61" w:rsidP="0066567D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p w:rsidR="00D96D61" w:rsidRPr="0026425A" w:rsidRDefault="00D96D61" w:rsidP="0066567D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color w:val="595959"/>
          <w:sz w:val="24"/>
          <w:szCs w:val="24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6"/>
        <w:gridCol w:w="1011"/>
        <w:gridCol w:w="6666"/>
        <w:gridCol w:w="1661"/>
      </w:tblGrid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Дата </w:t>
            </w: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№ урока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Тема 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Примечание </w:t>
            </w: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>Основы социальной информатики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От индустриального общества к информационному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От индустриального общества к информационному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культура человека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культура человека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Информационные ресурсы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6.6.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Информационные ресурсы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7.7.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Этические и правовые нормы информационной деятельности людей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8.8.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Этические и правовые нормы информационной деятельности людей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9.9.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10.10.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11.11.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Контрольная работа по теме «Основы социальной информатики»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12.1.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Информационные системы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13.2.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Информационные системы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14.3.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15.4.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16.5.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Контрольная работа по теме «Информационные системы и технологии» 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>Информационная технология автоматизированной обработки текста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17.1.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Инструменты автоматизации редактирования. Редактирование и форматирование документа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18.2.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Инструменты автоматизации редактирования. Редактирование и форматирование документа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19.3.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Проверка орфографии в документе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20.4.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Проверка орфографии в документе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21.5.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Использование инструментов автозамена и автотекст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22.6.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Поиск и замена специальных символов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23.7.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Обработка сканированного текста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24.8.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Инструменты автоматизации форматирования. Автоперенос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25.9.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Инструменты автоматизации форматирования. Нумерация страниц.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26.10.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Инструменты автоматизации форматирования. Стилевое форматирование.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27.11.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Инструменты автоматизации форматирования. Создание оглавления.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28.12.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Инструменты автоматизации форматирования. Нумерация таблиц и рисунков.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29.13.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Инструменты автоматизации форматирования. Перекрестные ссылки. Сортировка.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30.14.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Инструменты автоматизации форматирования. Перекрестные ссылки. Сортировка.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31.15.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Практическая работа на тему: «Инструменты автоматизации редактирования и форматирования»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>Информационная технология  хранения данных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32.1.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о базе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33.2.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о базе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34.3.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Виды моделей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35.4.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Виды моделей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36.5.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Система управления базами данных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37.6.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Система управления базами данных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38.7.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Этапы разработки базы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39.8.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Этапы разработки базы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40.9.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Создание базы данных в СУБД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Access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. Создание файла базы данных. Создание таблиц.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41.10.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Создание базы данных в СУБД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Access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. Создание файла базы данных. Создание таблиц.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42.11.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Редактирование структуры таблицы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43.12.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Редактирование структуры таблицы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44.13.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Связи между таблицами и ввод данных в связанные таблицы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45.14.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Связи между таблицами и ввод данных в связанные таблицы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46.15.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Управление базой данных в СУБД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Access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. Формы.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47.16.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Управление базой данных в СУБД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Access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. Формы.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48.17.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и редактирование составной формы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49.18.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и редактирование составной формы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50.19.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Сортировка и отбор данных 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51.20.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Сортировка и отбор данных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52.21.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запросов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53.22.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запросов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54.23.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отчетов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55.24.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Создание отчетов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56.25.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Разработка проекта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57.26.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Разработка проекта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58.27.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Разработка проекта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59.28.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Разработка проекта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60.29.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Разработка проекта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61.30.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Разработка проекта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62.31.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Защита проекта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63.32.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Защита проекта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64.33.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Практическая работа по теме: «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MSAccess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0705" w:type="dxa"/>
            <w:gridSpan w:val="4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  <w:t>Повторение</w:t>
            </w: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65.1.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66.2.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67.3.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Представление нечисловой информации в компьютере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68.4.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Возможности глобальной сети Интернет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69.5.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Поиск и передача информации через интернет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  <w:tr w:rsidR="00D96D61" w:rsidRPr="00625478" w:rsidTr="00625478">
        <w:tc>
          <w:tcPr>
            <w:tcW w:w="1240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  <w:tc>
          <w:tcPr>
            <w:tcW w:w="101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>70.6.</w:t>
            </w:r>
          </w:p>
        </w:tc>
        <w:tc>
          <w:tcPr>
            <w:tcW w:w="6783" w:type="dxa"/>
          </w:tcPr>
          <w:p w:rsidR="00D96D61" w:rsidRPr="00625478" w:rsidRDefault="00D96D61" w:rsidP="00625478">
            <w:pPr>
              <w:spacing w:after="0" w:line="240" w:lineRule="auto"/>
              <w:jc w:val="both"/>
              <w:rPr>
                <w:rFonts w:ascii="Times New Roman" w:hAnsi="Times New Roman"/>
                <w:color w:val="595959"/>
                <w:sz w:val="24"/>
                <w:szCs w:val="24"/>
              </w:rPr>
            </w:pPr>
            <w:r w:rsidRPr="00625478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Обработка массива данных и построение диаграмм в </w:t>
            </w:r>
            <w:r w:rsidRPr="00625478">
              <w:rPr>
                <w:rFonts w:ascii="Times New Roman" w:hAnsi="Times New Roman"/>
                <w:color w:val="595959"/>
                <w:sz w:val="24"/>
                <w:szCs w:val="24"/>
                <w:lang w:val="en-US"/>
              </w:rPr>
              <w:t>MSExcel</w:t>
            </w:r>
          </w:p>
        </w:tc>
        <w:tc>
          <w:tcPr>
            <w:tcW w:w="1666" w:type="dxa"/>
          </w:tcPr>
          <w:p w:rsidR="00D96D61" w:rsidRPr="00625478" w:rsidRDefault="00D96D61" w:rsidP="00625478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</w:tc>
      </w:tr>
    </w:tbl>
    <w:p w:rsidR="00D96D61" w:rsidRPr="0026425A" w:rsidRDefault="00D96D61" w:rsidP="0066567D">
      <w:pPr>
        <w:jc w:val="center"/>
        <w:rPr>
          <w:rFonts w:ascii="Times New Roman" w:hAnsi="Times New Roman"/>
          <w:color w:val="595959"/>
          <w:sz w:val="24"/>
          <w:szCs w:val="24"/>
        </w:rPr>
      </w:pP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  <w:r w:rsidRPr="0026425A">
        <w:rPr>
          <w:rFonts w:ascii="Times New Roman" w:hAnsi="Times New Roman"/>
          <w:b/>
          <w:color w:val="595959"/>
          <w:sz w:val="24"/>
          <w:szCs w:val="24"/>
        </w:rPr>
        <w:t xml:space="preserve">Литература </w:t>
      </w:r>
    </w:p>
    <w:p w:rsidR="00D96D61" w:rsidRPr="0026425A" w:rsidRDefault="00D96D61" w:rsidP="00EC36C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Примерная программа по информатике и ИКТ (базовый уровень) за курс средней (полного) общего образования.</w:t>
      </w:r>
    </w:p>
    <w:p w:rsidR="00D96D61" w:rsidRPr="0026425A" w:rsidRDefault="00D96D61" w:rsidP="00EC36C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Стандарт среднего (полного) общего образования по информатике и ИКТ</w:t>
      </w:r>
    </w:p>
    <w:p w:rsidR="00D96D61" w:rsidRPr="0026425A" w:rsidRDefault="00D96D61" w:rsidP="00EC36C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 xml:space="preserve">Н.В. Макарова. Программа по информатике и </w:t>
      </w:r>
      <w:r>
        <w:rPr>
          <w:rFonts w:ascii="Times New Roman" w:hAnsi="Times New Roman"/>
          <w:color w:val="595959"/>
          <w:sz w:val="24"/>
          <w:szCs w:val="24"/>
        </w:rPr>
        <w:t>ИКТ 5-11 класс, М.: Питер</w:t>
      </w:r>
      <w:r w:rsidRPr="0026425A">
        <w:rPr>
          <w:rFonts w:ascii="Times New Roman" w:hAnsi="Times New Roman"/>
          <w:color w:val="595959"/>
          <w:sz w:val="24"/>
          <w:szCs w:val="24"/>
        </w:rPr>
        <w:t>.</w:t>
      </w:r>
    </w:p>
    <w:p w:rsidR="00D96D61" w:rsidRPr="0026425A" w:rsidRDefault="00D96D61" w:rsidP="00EC36C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Н.В. Макарова. Информатика</w:t>
      </w:r>
      <w:r>
        <w:rPr>
          <w:rFonts w:ascii="Times New Roman" w:hAnsi="Times New Roman"/>
          <w:color w:val="595959"/>
          <w:sz w:val="24"/>
          <w:szCs w:val="24"/>
        </w:rPr>
        <w:t xml:space="preserve"> и ИКТ 10 класс, М.: Питер</w:t>
      </w:r>
      <w:r w:rsidRPr="0026425A">
        <w:rPr>
          <w:rFonts w:ascii="Times New Roman" w:hAnsi="Times New Roman"/>
          <w:color w:val="595959"/>
          <w:sz w:val="24"/>
          <w:szCs w:val="24"/>
        </w:rPr>
        <w:t>.</w:t>
      </w:r>
    </w:p>
    <w:p w:rsidR="00D96D61" w:rsidRPr="0026425A" w:rsidRDefault="00D96D61" w:rsidP="00553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Н.В. Макарова. Информатика и ИКТ 10 класс, М.: Пите</w:t>
      </w:r>
      <w:r>
        <w:rPr>
          <w:rFonts w:ascii="Times New Roman" w:hAnsi="Times New Roman"/>
          <w:color w:val="595959"/>
          <w:sz w:val="24"/>
          <w:szCs w:val="24"/>
        </w:rPr>
        <w:t>р</w:t>
      </w:r>
      <w:r w:rsidRPr="0026425A">
        <w:rPr>
          <w:rFonts w:ascii="Times New Roman" w:hAnsi="Times New Roman"/>
          <w:color w:val="595959"/>
          <w:sz w:val="24"/>
          <w:szCs w:val="24"/>
        </w:rPr>
        <w:t>.</w:t>
      </w:r>
    </w:p>
    <w:p w:rsidR="00D96D61" w:rsidRPr="0026425A" w:rsidRDefault="00D96D61" w:rsidP="00EC36C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Т.К. Смыковская. Рабочие программы по информатике и ИК</w:t>
      </w:r>
      <w:r>
        <w:rPr>
          <w:rFonts w:ascii="Times New Roman" w:hAnsi="Times New Roman"/>
          <w:color w:val="595959"/>
          <w:sz w:val="24"/>
          <w:szCs w:val="24"/>
        </w:rPr>
        <w:t>Т 5 – 11 класс, М.: Глобус</w:t>
      </w:r>
      <w:r w:rsidRPr="0026425A">
        <w:rPr>
          <w:rFonts w:ascii="Times New Roman" w:hAnsi="Times New Roman"/>
          <w:color w:val="595959"/>
          <w:sz w:val="24"/>
          <w:szCs w:val="24"/>
        </w:rPr>
        <w:t>.</w:t>
      </w:r>
    </w:p>
    <w:p w:rsidR="00D96D61" w:rsidRPr="0026425A" w:rsidRDefault="00D96D61" w:rsidP="00EC36C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А.Х. Шелепаева. Поурочные разработки по информати</w:t>
      </w:r>
      <w:r>
        <w:rPr>
          <w:rFonts w:ascii="Times New Roman" w:hAnsi="Times New Roman"/>
          <w:color w:val="595959"/>
          <w:sz w:val="24"/>
          <w:szCs w:val="24"/>
        </w:rPr>
        <w:t>ке 10 – 11 класс, М.: ВАКО</w:t>
      </w:r>
      <w:r w:rsidRPr="0026425A">
        <w:rPr>
          <w:rFonts w:ascii="Times New Roman" w:hAnsi="Times New Roman"/>
          <w:color w:val="595959"/>
          <w:sz w:val="24"/>
          <w:szCs w:val="24"/>
        </w:rPr>
        <w:t>.</w:t>
      </w:r>
    </w:p>
    <w:p w:rsidR="00D96D61" w:rsidRPr="0026425A" w:rsidRDefault="00D96D61" w:rsidP="00EC36C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Поурочные планы «Информатика и ИКТ 10 класс» по учебнику Макаровой Н.</w:t>
      </w:r>
      <w:r>
        <w:rPr>
          <w:rFonts w:ascii="Times New Roman" w:hAnsi="Times New Roman"/>
          <w:color w:val="595959"/>
          <w:sz w:val="24"/>
          <w:szCs w:val="24"/>
        </w:rPr>
        <w:t>В., г. Волгоград «Корифей»</w:t>
      </w:r>
      <w:r w:rsidRPr="0026425A">
        <w:rPr>
          <w:rFonts w:ascii="Times New Roman" w:hAnsi="Times New Roman"/>
          <w:color w:val="595959"/>
          <w:sz w:val="24"/>
          <w:szCs w:val="24"/>
        </w:rPr>
        <w:t xml:space="preserve">.  </w:t>
      </w:r>
    </w:p>
    <w:p w:rsidR="00D96D61" w:rsidRPr="0026425A" w:rsidRDefault="00D96D61" w:rsidP="0063196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26425A">
        <w:rPr>
          <w:rFonts w:ascii="Times New Roman" w:hAnsi="Times New Roman"/>
          <w:color w:val="595959"/>
          <w:sz w:val="24"/>
          <w:szCs w:val="24"/>
        </w:rPr>
        <w:t>Поурочные планы «Информатика и ИКТ 11 класс» по учебнику Макаровой Н.</w:t>
      </w:r>
      <w:r>
        <w:rPr>
          <w:rFonts w:ascii="Times New Roman" w:hAnsi="Times New Roman"/>
          <w:color w:val="595959"/>
          <w:sz w:val="24"/>
          <w:szCs w:val="24"/>
        </w:rPr>
        <w:t>В., г. Волгоград «Корифей»</w:t>
      </w:r>
      <w:r w:rsidRPr="0026425A">
        <w:rPr>
          <w:rFonts w:ascii="Times New Roman" w:hAnsi="Times New Roman"/>
          <w:color w:val="595959"/>
          <w:sz w:val="24"/>
          <w:szCs w:val="24"/>
        </w:rPr>
        <w:t xml:space="preserve">.  </w:t>
      </w:r>
    </w:p>
    <w:p w:rsidR="00D96D61" w:rsidRPr="0026425A" w:rsidRDefault="00D96D61" w:rsidP="00631966">
      <w:pPr>
        <w:pStyle w:val="ListParagraph"/>
        <w:spacing w:line="360" w:lineRule="auto"/>
        <w:ind w:left="714"/>
        <w:jc w:val="both"/>
        <w:rPr>
          <w:rFonts w:ascii="Times New Roman" w:hAnsi="Times New Roman"/>
          <w:color w:val="595959"/>
          <w:sz w:val="24"/>
          <w:szCs w:val="24"/>
        </w:rPr>
      </w:pPr>
    </w:p>
    <w:p w:rsidR="00D96D61" w:rsidRPr="0026425A" w:rsidRDefault="00D96D61" w:rsidP="00275AD5">
      <w:pPr>
        <w:jc w:val="center"/>
        <w:rPr>
          <w:rFonts w:ascii="Times New Roman" w:hAnsi="Times New Roman"/>
          <w:color w:val="595959"/>
          <w:sz w:val="24"/>
          <w:szCs w:val="24"/>
        </w:rPr>
      </w:pPr>
    </w:p>
    <w:p w:rsidR="00D96D61" w:rsidRPr="0026425A" w:rsidRDefault="00D96D61" w:rsidP="00275AD5">
      <w:pPr>
        <w:jc w:val="center"/>
        <w:rPr>
          <w:rFonts w:ascii="Times New Roman" w:hAnsi="Times New Roman"/>
          <w:b/>
          <w:color w:val="595959"/>
          <w:sz w:val="24"/>
          <w:szCs w:val="24"/>
        </w:rPr>
      </w:pPr>
    </w:p>
    <w:sectPr w:rsidR="00D96D61" w:rsidRPr="0026425A" w:rsidSect="00772652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4B1"/>
    <w:multiLevelType w:val="hybridMultilevel"/>
    <w:tmpl w:val="C73A8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0666D"/>
    <w:multiLevelType w:val="hybridMultilevel"/>
    <w:tmpl w:val="82D82F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D11A9C"/>
    <w:multiLevelType w:val="hybridMultilevel"/>
    <w:tmpl w:val="4B78C2D2"/>
    <w:lvl w:ilvl="0" w:tplc="949E1B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F962F8"/>
    <w:multiLevelType w:val="hybridMultilevel"/>
    <w:tmpl w:val="33A82E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161B81"/>
    <w:multiLevelType w:val="hybridMultilevel"/>
    <w:tmpl w:val="88941F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E2B0C"/>
    <w:multiLevelType w:val="hybridMultilevel"/>
    <w:tmpl w:val="09A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671CD"/>
    <w:multiLevelType w:val="hybridMultilevel"/>
    <w:tmpl w:val="4D6C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65BB"/>
    <w:multiLevelType w:val="hybridMultilevel"/>
    <w:tmpl w:val="02E20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D27EAC"/>
    <w:multiLevelType w:val="hybridMultilevel"/>
    <w:tmpl w:val="ACA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F575DE"/>
    <w:multiLevelType w:val="hybridMultilevel"/>
    <w:tmpl w:val="88941F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AD5"/>
    <w:rsid w:val="00013855"/>
    <w:rsid w:val="00015A17"/>
    <w:rsid w:val="000A5A5F"/>
    <w:rsid w:val="00117D44"/>
    <w:rsid w:val="00152EBD"/>
    <w:rsid w:val="00175638"/>
    <w:rsid w:val="001D7D7F"/>
    <w:rsid w:val="001F477B"/>
    <w:rsid w:val="00220ECB"/>
    <w:rsid w:val="00263A5D"/>
    <w:rsid w:val="0026425A"/>
    <w:rsid w:val="00275AD5"/>
    <w:rsid w:val="0039547C"/>
    <w:rsid w:val="003A721C"/>
    <w:rsid w:val="003B2B40"/>
    <w:rsid w:val="003D6BB2"/>
    <w:rsid w:val="00486049"/>
    <w:rsid w:val="004D3E51"/>
    <w:rsid w:val="004E062B"/>
    <w:rsid w:val="00553355"/>
    <w:rsid w:val="005669CF"/>
    <w:rsid w:val="005B700D"/>
    <w:rsid w:val="005F0F85"/>
    <w:rsid w:val="0060685C"/>
    <w:rsid w:val="00625478"/>
    <w:rsid w:val="00631966"/>
    <w:rsid w:val="0064641F"/>
    <w:rsid w:val="00652DA4"/>
    <w:rsid w:val="006617BC"/>
    <w:rsid w:val="0066567D"/>
    <w:rsid w:val="006903FD"/>
    <w:rsid w:val="00772652"/>
    <w:rsid w:val="0080393C"/>
    <w:rsid w:val="008413E1"/>
    <w:rsid w:val="00863506"/>
    <w:rsid w:val="008D1F06"/>
    <w:rsid w:val="008F3CAF"/>
    <w:rsid w:val="00932A87"/>
    <w:rsid w:val="0094698F"/>
    <w:rsid w:val="009833D8"/>
    <w:rsid w:val="009C76A2"/>
    <w:rsid w:val="009D4628"/>
    <w:rsid w:val="00A711CA"/>
    <w:rsid w:val="00A95F5E"/>
    <w:rsid w:val="00AE41EB"/>
    <w:rsid w:val="00B036A9"/>
    <w:rsid w:val="00B37347"/>
    <w:rsid w:val="00BC6B00"/>
    <w:rsid w:val="00C51C19"/>
    <w:rsid w:val="00D83E3E"/>
    <w:rsid w:val="00D96D61"/>
    <w:rsid w:val="00EC36CD"/>
    <w:rsid w:val="00F06379"/>
    <w:rsid w:val="00F26F7E"/>
    <w:rsid w:val="00F76256"/>
    <w:rsid w:val="00FD4C46"/>
    <w:rsid w:val="00FD7164"/>
    <w:rsid w:val="00F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F009B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6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09B"/>
    <w:rPr>
      <w:rFonts w:ascii="Times New Roman" w:hAnsi="Times New Roman" w:cs="Times New Roman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36A9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EC36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3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767</TotalTime>
  <Pages>10</Pages>
  <Words>3033</Words>
  <Characters>17294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36</cp:revision>
  <cp:lastPrinted>2014-09-10T16:48:00Z</cp:lastPrinted>
  <dcterms:created xsi:type="dcterms:W3CDTF">2012-09-24T09:31:00Z</dcterms:created>
  <dcterms:modified xsi:type="dcterms:W3CDTF">2019-03-24T14:17:00Z</dcterms:modified>
</cp:coreProperties>
</file>