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E" w:rsidRDefault="0064284E" w:rsidP="006428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64284E" w:rsidRDefault="0064284E" w:rsidP="0064284E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30»</w:t>
      </w:r>
    </w:p>
    <w:p w:rsidR="0064284E" w:rsidRDefault="0064284E" w:rsidP="0064284E">
      <w:pPr>
        <w:pStyle w:val="a3"/>
        <w:spacing w:line="276" w:lineRule="auto"/>
        <w:jc w:val="center"/>
        <w:rPr>
          <w:sz w:val="28"/>
          <w:szCs w:val="28"/>
        </w:rPr>
      </w:pPr>
    </w:p>
    <w:p w:rsidR="0064284E" w:rsidRDefault="0064284E" w:rsidP="0064284E">
      <w:pPr>
        <w:tabs>
          <w:tab w:val="left" w:pos="4209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1"/>
        <w:gridCol w:w="3211"/>
        <w:gridCol w:w="3009"/>
      </w:tblGrid>
      <w:tr w:rsidR="0064284E" w:rsidTr="0064284E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школы:</w:t>
            </w:r>
          </w:p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Торгашева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 по УВР</w:t>
            </w:r>
          </w:p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овета</w:t>
            </w:r>
            <w:proofErr w:type="spellEnd"/>
          </w:p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__1__</w:t>
            </w:r>
          </w:p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____201_ г</w:t>
            </w:r>
          </w:p>
          <w:p w:rsidR="0064284E" w:rsidRDefault="006428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Рабочая программа</w:t>
      </w:r>
      <w:r w:rsidR="00CD0E9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="00CD0E94">
        <w:rPr>
          <w:rFonts w:ascii="Times New Roman" w:eastAsia="Times New Roman" w:hAnsi="Times New Roman" w:cs="Times New Roman"/>
          <w:sz w:val="40"/>
          <w:szCs w:val="40"/>
        </w:rPr>
        <w:t>по</w:t>
      </w:r>
      <w:proofErr w:type="gramEnd"/>
    </w:p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>основам безопасности жизнедеятельности</w:t>
      </w:r>
    </w:p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7 класс</w:t>
      </w:r>
    </w:p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Резепова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Борисовна</w:t>
      </w:r>
    </w:p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32"/>
          <w:szCs w:val="32"/>
        </w:rPr>
      </w:pPr>
    </w:p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32"/>
          <w:szCs w:val="32"/>
        </w:rPr>
      </w:pPr>
    </w:p>
    <w:p w:rsidR="0064284E" w:rsidRDefault="0064284E" w:rsidP="006428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Базанча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</w:p>
    <w:p w:rsidR="0064284E" w:rsidRDefault="0064284E" w:rsidP="006428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Кемеровской области</w:t>
      </w:r>
    </w:p>
    <w:p w:rsidR="0064284E" w:rsidRDefault="0064284E" w:rsidP="0064284E">
      <w:pPr>
        <w:jc w:val="center"/>
        <w:rPr>
          <w:rFonts w:ascii="Times New Roman" w:hAnsi="Times New Roman"/>
          <w:sz w:val="28"/>
          <w:szCs w:val="28"/>
        </w:rPr>
      </w:pPr>
    </w:p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32"/>
          <w:szCs w:val="32"/>
        </w:rPr>
      </w:pPr>
    </w:p>
    <w:p w:rsidR="0064284E" w:rsidRDefault="0064284E" w:rsidP="0064284E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32"/>
          <w:szCs w:val="32"/>
        </w:rPr>
      </w:pPr>
    </w:p>
    <w:p w:rsidR="0064284E" w:rsidRDefault="0064284E" w:rsidP="0064284E">
      <w:pPr>
        <w:pStyle w:val="2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Содержание.</w:t>
      </w:r>
    </w:p>
    <w:p w:rsidR="0064284E" w:rsidRDefault="0064284E" w:rsidP="0064284E">
      <w:pPr>
        <w:pStyle w:val="s1"/>
        <w:shd w:val="clear" w:color="auto" w:fill="FFFFFF"/>
        <w:spacing w:line="360" w:lineRule="auto"/>
        <w:jc w:val="both"/>
      </w:pPr>
      <w:r>
        <w:t>1. Планируемые результаты освоения учебного предмета…</w:t>
      </w:r>
      <w:r w:rsidR="00CD0E94">
        <w:t>……………………………..</w:t>
      </w:r>
      <w:r>
        <w:t>3</w:t>
      </w:r>
    </w:p>
    <w:p w:rsidR="0064284E" w:rsidRDefault="0064284E" w:rsidP="0064284E">
      <w:pPr>
        <w:pStyle w:val="s1"/>
        <w:shd w:val="clear" w:color="auto" w:fill="FFFFFF"/>
        <w:spacing w:line="360" w:lineRule="auto"/>
        <w:jc w:val="both"/>
      </w:pPr>
      <w:r>
        <w:t>2. Содержание учебного предмета…</w:t>
      </w:r>
      <w:r w:rsidR="00CD0E94">
        <w:t>………………………………………………………..</w:t>
      </w:r>
      <w:r>
        <w:t>5</w:t>
      </w:r>
    </w:p>
    <w:p w:rsidR="00CD0E94" w:rsidRDefault="0064284E" w:rsidP="00CD0E94">
      <w:pPr>
        <w:pStyle w:val="s1"/>
        <w:shd w:val="clear" w:color="auto" w:fill="FFFFFF"/>
        <w:jc w:val="both"/>
      </w:pPr>
      <w:r>
        <w:t xml:space="preserve">3. Тематическое планирование с указанием количества часов, </w:t>
      </w:r>
    </w:p>
    <w:p w:rsidR="0064284E" w:rsidRDefault="0064284E" w:rsidP="00CD0E94">
      <w:pPr>
        <w:pStyle w:val="s1"/>
        <w:shd w:val="clear" w:color="auto" w:fill="FFFFFF"/>
        <w:jc w:val="both"/>
      </w:pPr>
      <w:proofErr w:type="gramStart"/>
      <w:r>
        <w:t>отвод</w:t>
      </w:r>
      <w:r w:rsidR="00B57C97">
        <w:t>имых</w:t>
      </w:r>
      <w:proofErr w:type="gramEnd"/>
      <w:r w:rsidR="00B57C97">
        <w:t xml:space="preserve"> на освоение каждой темы…</w:t>
      </w:r>
      <w:r w:rsidR="00CD0E94">
        <w:t>…………………………………………………….</w:t>
      </w:r>
      <w:r w:rsidR="00B57C97">
        <w:t>8</w:t>
      </w:r>
    </w:p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64284E" w:rsidRDefault="0064284E" w:rsidP="0064284E"/>
    <w:p w:rsidR="00CD0E94" w:rsidRDefault="00CD0E94" w:rsidP="0064284E">
      <w:pPr>
        <w:pStyle w:val="a5"/>
      </w:pPr>
    </w:p>
    <w:p w:rsidR="00CD0E94" w:rsidRDefault="00CD0E94" w:rsidP="0064284E">
      <w:pPr>
        <w:pStyle w:val="a5"/>
      </w:pPr>
    </w:p>
    <w:p w:rsidR="0064284E" w:rsidRDefault="0064284E" w:rsidP="006428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предмета.</w:t>
      </w:r>
    </w:p>
    <w:p w:rsidR="0064284E" w:rsidRDefault="0064284E" w:rsidP="0064284E">
      <w:pPr>
        <w:pStyle w:val="a5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4284E" w:rsidRDefault="0064284E" w:rsidP="0064284E">
      <w:pPr>
        <w:pStyle w:val="a5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 результаты 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8) смысловое чтение;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64284E" w:rsidRDefault="0064284E" w:rsidP="0064284E">
      <w:pPr>
        <w:pStyle w:val="a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4284E" w:rsidRDefault="0064284E" w:rsidP="006428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убеждения в необходимости безопасного и здорового образа жизни;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понимание личной и общественной значимости современной культуры безопасности жизнедеятельности;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понимание необходимости подготовки граждан к защите Отечества;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необходимости сохранения природы и окружающей среды для полноценной жизни человека;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умение оказать первую помощь пострадавшим;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CD0E94" w:rsidRDefault="00CD0E94" w:rsidP="00CD0E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D0E94" w:rsidRDefault="00CD0E94" w:rsidP="00CD0E94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>
        <w:t>.</w:t>
      </w:r>
    </w:p>
    <w:p w:rsidR="0064284E" w:rsidRDefault="00CD0E94" w:rsidP="00D750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="0064284E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64284E" w:rsidRDefault="00CD0E94" w:rsidP="00D750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4284E">
        <w:rPr>
          <w:rFonts w:ascii="Times New Roman" w:hAnsi="Times New Roman" w:cs="Times New Roman"/>
          <w:b/>
          <w:sz w:val="24"/>
          <w:szCs w:val="24"/>
        </w:rPr>
        <w:t>1.Основы безопасности личности, общества и государства</w:t>
      </w:r>
    </w:p>
    <w:p w:rsidR="0064284E" w:rsidRDefault="00CD0E94" w:rsidP="00D750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4284E">
        <w:rPr>
          <w:rFonts w:ascii="Times New Roman" w:hAnsi="Times New Roman" w:cs="Times New Roman"/>
          <w:b/>
          <w:sz w:val="24"/>
          <w:szCs w:val="24"/>
        </w:rPr>
        <w:t>1.1.Основы комплексной безопасности.</w:t>
      </w:r>
    </w:p>
    <w:p w:rsidR="0064284E" w:rsidRPr="0064284E" w:rsidRDefault="0064284E" w:rsidP="00D750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Авиационный транспорт. 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Морской и речной транспорт. 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шлюпку, надувной плот) Правила пользования спасательным жилетом. Что делать, если человек упал за борт судна.</w:t>
      </w:r>
    </w:p>
    <w:p w:rsidR="0064284E" w:rsidRPr="0064284E" w:rsidRDefault="00CD0E94" w:rsidP="00D750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4284E">
        <w:rPr>
          <w:rFonts w:ascii="Times New Roman" w:hAnsi="Times New Roman" w:cs="Times New Roman"/>
          <w:b/>
          <w:sz w:val="24"/>
          <w:szCs w:val="24"/>
        </w:rPr>
        <w:t>1.2. Личная безопасность в повседневной жизни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Опасные вещества и продукты питания. Причины, последствия и меры по предотвращению отравления бытовым газом. Правила пользования бытовыми приборами и инструментами. Правила безопасного поведения при обнаружении </w:t>
      </w:r>
      <w:r w:rsidR="00CD0E94">
        <w:rPr>
          <w:rFonts w:ascii="Times New Roman" w:hAnsi="Times New Roman" w:cs="Times New Roman"/>
          <w:sz w:val="24"/>
          <w:szCs w:val="24"/>
        </w:rPr>
        <w:t>запаха газа в квартире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0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доме. Правила безопасности при употреблении лекарств и пользовании медицинскими приборами; последствия их нарушения. Правила безопасности при польз</w:t>
      </w:r>
      <w:r w:rsidR="00CD0E94">
        <w:rPr>
          <w:rFonts w:ascii="Times New Roman" w:hAnsi="Times New Roman" w:cs="Times New Roman"/>
          <w:sz w:val="24"/>
          <w:szCs w:val="24"/>
        </w:rPr>
        <w:t>овании бытовой химии; 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0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Взрывы и обрушения дом. Причины и последствия взрыва. Правила  безопасного поведения в случае взрыва в квартире. Захлопнулась двер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сломался замок, потеряли ключи) Что делать, если в квартире захлопнулась дверь, сломался замок. Правила безопасного поведения в случае потери ключей.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 толпы. Чем опасна толпа и паника. Как уцелеть в толпе. Как обезопасить себя при возможности попадания в толпу.</w:t>
      </w:r>
      <w:r w:rsidR="00CD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обака бывает кусачей. Правила безопасного поведения при встрече с собако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на улице, в подъезде) Как действовать при нападении собаки и случае укуса.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1.3.Опасные ситуации социального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при возникновении криминогенной ситуации в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квартире),улице, подъезде, лифте. Общие сведения о зонах криминогенной опасности: безлюдные окраины 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населенного пункта);глухие зоны парков и скверов; места массового скопления людей.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1.4.Загрязнение среды обитания.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Человек и окружающая среда. Роль воды на Земл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в природе, быту, промышленности).Неоправданные расходы воды. Причины и последствия загрязнения воды. Изменения в атмосфере и состав воздуха. Причины и последствия загрязнения воздух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кислотные дожди, потеря здоровья).Меры по улучшению экологической обстановки в городе. </w:t>
      </w:r>
    </w:p>
    <w:p w:rsidR="0064284E" w:rsidRDefault="00CD0E94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34C5">
        <w:rPr>
          <w:rFonts w:ascii="Times New Roman" w:hAnsi="Times New Roman" w:cs="Times New Roman"/>
          <w:b/>
          <w:sz w:val="24"/>
          <w:szCs w:val="24"/>
        </w:rPr>
        <w:t>1.5</w:t>
      </w:r>
      <w:r w:rsidR="0064284E">
        <w:rPr>
          <w:rFonts w:ascii="Times New Roman" w:hAnsi="Times New Roman" w:cs="Times New Roman"/>
          <w:b/>
          <w:sz w:val="24"/>
          <w:szCs w:val="24"/>
        </w:rPr>
        <w:t>.Безопасность на дорогах и на транспорте</w:t>
      </w:r>
      <w:r w:rsidR="0064284E">
        <w:rPr>
          <w:rFonts w:ascii="Times New Roman" w:hAnsi="Times New Roman" w:cs="Times New Roman"/>
          <w:sz w:val="24"/>
          <w:szCs w:val="24"/>
        </w:rPr>
        <w:t>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участников дорожного движения. Ответственность участников дорожного движения за нарушение ПДД.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дорожного движения пешеходов, обязанности пассажиров. </w:t>
      </w:r>
    </w:p>
    <w:p w:rsidR="0064284E" w:rsidRDefault="00CD0E94" w:rsidP="00D750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134C5">
        <w:rPr>
          <w:rFonts w:ascii="Times New Roman" w:hAnsi="Times New Roman" w:cs="Times New Roman"/>
          <w:b/>
          <w:sz w:val="24"/>
          <w:szCs w:val="24"/>
        </w:rPr>
        <w:t>1.6</w:t>
      </w:r>
      <w:r w:rsidR="0064284E">
        <w:rPr>
          <w:rFonts w:ascii="Times New Roman" w:hAnsi="Times New Roman" w:cs="Times New Roman"/>
          <w:b/>
          <w:sz w:val="24"/>
          <w:szCs w:val="24"/>
        </w:rPr>
        <w:t>. Защита населения Российской Федерации от чрезвычайных ситуаций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Чрезвычайные ситуации природного характера и защита населения от них. Понятия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Землетрясение. Понятие о землетрясении, об очаге и эпицентре. Причины возникновения землетрясений и их последствия. Классификация землетрясений. Понятия о магнитуде и интенсивности землетрясений. Оценка по шкале Рихтера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Меркалли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последствия землетрясений и уровень разрушений при различных величинах магнитуды и интенсивности. Меры по снижению ущерба от землетрясений.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при землетрясениях. Основные причины несчастных случаев при землетрясении. Признаки приближающегося землетрясения. Действия при заблаговременном предупреждении о землетрясении, во время него: на улице, в  школе, в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квартире).Правила безопасного поведения при попадании в завал.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Вулканы. Понятие о вулкане, магме, гейзере,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фумароле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Различные состояния лавы при извержении. Палящие тучи. Опасные явления, связанные с извержением вулкана. Признаки приближающегося  извержения. Способы уменьшения опасного воздействия лавовых потоков. Правила безопасного поведения при заблаговременном оповещении об  извержении вулкана и во время него. 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Оползни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ели, обвалы, снежные лавины. Зоны повышенной опасности на территории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ричины возникновения оползни. сели, обвалы, снежные лавины. Классификация и основные поражающие факторы оползни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ели, обвалы, снежные лавины. Меры по предупреждению этих явлений и снижению потерь от них. Правила безопасности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проживающего в опасных районах.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безопасности при угрозе и сходе оползни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ели, обвалы, снежные лавины. Правила при заблаговременном предупреждении об угрозе и сходе оползни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ели, обвалы, снежные лавины. Действия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способствующие безопасному выходу из зоны стихийного бедствия.</w:t>
      </w:r>
      <w:r w:rsidR="00CD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E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D0E94">
        <w:rPr>
          <w:rFonts w:ascii="Times New Roman" w:hAnsi="Times New Roman" w:cs="Times New Roman"/>
          <w:sz w:val="24"/>
          <w:szCs w:val="24"/>
        </w:rPr>
        <w:t>раганы, бури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0E94">
        <w:rPr>
          <w:rFonts w:ascii="Times New Roman" w:hAnsi="Times New Roman" w:cs="Times New Roman"/>
          <w:sz w:val="24"/>
          <w:szCs w:val="24"/>
        </w:rPr>
        <w:t xml:space="preserve"> смерчи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кала Бофорта и измерение скорости воздушных масс. Происхождение ураганов, смерчей, бурь и причины их возникновений.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циклонах и их характеристика. Область зарождения тропических циклонов. Понятия о циклонах. Классификация ураганов, бурь и смерчей. Основные поражающие факторы и наносимый ими ущерб. Меры по снижению потерь от ураганов, бурь и смерчей.</w:t>
      </w:r>
      <w:r w:rsidR="00CD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равила безопасного поведения при угрозе и во время ураганов, бурь и смерчей. Действия при заблаговременном оповещении о приближении урагана, бури смерча. Подходящие укрытия. Правила безопасного поведения при буре, урагане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смерче и после них.</w:t>
      </w:r>
      <w:r w:rsidR="00CD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аводнения. Виды наводнений по причинам возникновения и их характеристика: половодье, паводок, зато, зажор, нагонное, при прорыве плотины. Классификация  наводнений. Основные поражающие факторы от наводнений и наносимый ими ущерб. Радикальные средства защиты и оперативные предупредительные меры по снижению потерь от наводнений. Правила безопасности при угрозе и во время наводнений. Действия при случае внезапного наводнения и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самоэвакуации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Правила безопасного поведения после наводнения.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Цунами. Классификация цунами. Основные поражающие факторы цунами и последствия их возникновения. Предупредительные меры по снижению потерь среди населения. Признаки приближения цунами,  меры по уменьшению ущерба. Правила безопасного поведения при заблаговременном предупреждении о цунами. Рекомендуемые действия в случае внезапного прихода цунами.  Действия при попадании в зону цунами. Действия при попадании в волну цунами.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Лесные, торфяные и степные пожары. Понятие о лесном пожаре. Основные причины возникновения природных пожаров. Классификация и виды природных пожаров и их характеристика. Основные поражающие факторы природных пожаров и последствия их воздействия. Способы и средства их тушения. Меры по предупреждению природных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безопасного поведения в зоне лесного пожара и его тушении. Правила безопасного тушения небольшого пожара в лесу. Запрещенные действия в лесу в пожароопасный сезон. Опасные природные 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характерные для нашей страны, </w:t>
      </w:r>
      <w:r>
        <w:rPr>
          <w:rFonts w:ascii="Times New Roman" w:hAnsi="Times New Roman" w:cs="Times New Roman"/>
          <w:sz w:val="24"/>
          <w:szCs w:val="24"/>
        </w:rPr>
        <w:lastRenderedPageBreak/>
        <w:t>региона. Чем опасен сильный дождь, крупный 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гроза, сильный снегопад, с ильный гололед, метели, снежные заносы. Опасные поражающие факторы. Меры по снижению потерь при погодных условиях.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Эпидемии, эпизоотии и эпифитотии. Защита от инфекционных заболеваний. Понятия об эпидемии, эпизоотии и эпифитотии. Инфекционные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приводящие к массовому поражению людей, животных, растений. Понятие о вакцинации. Наиболее важные меры предупреждения инфекционных болезней. Общие правила личной гигиены. Меры по защите от инфекционных заболеваний</w:t>
      </w:r>
    </w:p>
    <w:p w:rsidR="0064284E" w:rsidRDefault="00CD0E94" w:rsidP="00D750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134C5">
        <w:rPr>
          <w:rFonts w:ascii="Times New Roman" w:hAnsi="Times New Roman" w:cs="Times New Roman"/>
          <w:b/>
          <w:sz w:val="24"/>
          <w:szCs w:val="24"/>
        </w:rPr>
        <w:t>1.7</w:t>
      </w:r>
      <w:r w:rsidR="0064284E">
        <w:rPr>
          <w:rFonts w:ascii="Times New Roman" w:hAnsi="Times New Roman" w:cs="Times New Roman"/>
          <w:b/>
          <w:sz w:val="24"/>
          <w:szCs w:val="24"/>
        </w:rPr>
        <w:t xml:space="preserve">.Основы противодействия терроризму, экстремизму и </w:t>
      </w:r>
      <w:proofErr w:type="spellStart"/>
      <w:r w:rsidR="0064284E">
        <w:rPr>
          <w:rFonts w:ascii="Times New Roman" w:hAnsi="Times New Roman" w:cs="Times New Roman"/>
          <w:b/>
          <w:sz w:val="24"/>
          <w:szCs w:val="24"/>
        </w:rPr>
        <w:t>наркотизму</w:t>
      </w:r>
      <w:proofErr w:type="spellEnd"/>
      <w:r w:rsidR="0064284E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безопасность при террористическом акте и при обнаружении неизвестного предмета. Безопасное действие при террористическом акте и при обнаружении неизвестного предмета, возможность угрозе взрыв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взрыве)</w:t>
      </w:r>
    </w:p>
    <w:p w:rsidR="0064284E" w:rsidRDefault="00CD0E94" w:rsidP="00D750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4284E">
        <w:rPr>
          <w:rFonts w:ascii="Times New Roman" w:hAnsi="Times New Roman" w:cs="Times New Roman"/>
          <w:b/>
          <w:sz w:val="24"/>
          <w:szCs w:val="24"/>
        </w:rPr>
        <w:t>2.Основы медицинских знаний и здорового образа жизни</w:t>
      </w:r>
    </w:p>
    <w:p w:rsidR="0064284E" w:rsidRDefault="00CD0E94" w:rsidP="00D750A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4284E">
        <w:rPr>
          <w:rFonts w:ascii="Times New Roman" w:hAnsi="Times New Roman" w:cs="Times New Roman"/>
          <w:b/>
          <w:sz w:val="24"/>
          <w:szCs w:val="24"/>
        </w:rPr>
        <w:t>2.1.Основы медицинских знаний и оказание первой помощи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Повязки. Общая  характеристика. Разновидности повязок и их характеристика. Применение повязки при оказании помощи пострадавшему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иды бинтов. Устройство индивидуального перевязочного пакета. Общие правила наложения повязок.</w:t>
      </w:r>
    </w:p>
    <w:p w:rsidR="0064284E" w:rsidRPr="00CD0E94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повязок на руку. Виды повязок на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спиральная, крестообразная, косыночная)Само и взаимопомощь при наложении повязки на кисть,  локоть, плечевой сустав</w:t>
      </w:r>
      <w:r w:rsidR="00CD0E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2.2.Основы здорового образа жизни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 Факторы, укрепляющие здоровье человека.</w:t>
      </w:r>
    </w:p>
    <w:p w:rsidR="0064284E" w:rsidRDefault="0064284E" w:rsidP="00D750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Режим-необходимое условие здорового образа жизни. Понятие о режиме. Формирование навыков здорового образа жизни.</w:t>
      </w:r>
    </w:p>
    <w:p w:rsidR="0064284E" w:rsidRDefault="0064284E" w:rsidP="006428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Умственная и физическая работоспособность. Труд  школьника (учеба, занятия в секции, кружках, выполнение  домашних поручений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приобретение  необходимых трудовых навыков)</w:t>
      </w:r>
    </w:p>
    <w:p w:rsidR="0064284E" w:rsidRPr="00CD0E94" w:rsidRDefault="0064284E" w:rsidP="006428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D0E94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p w:rsidR="0064284E" w:rsidRPr="00CD0E94" w:rsidRDefault="0064284E" w:rsidP="0064284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113"/>
        <w:tblW w:w="0" w:type="auto"/>
        <w:tblLook w:val="04A0"/>
      </w:tblPr>
      <w:tblGrid>
        <w:gridCol w:w="817"/>
        <w:gridCol w:w="4806"/>
        <w:gridCol w:w="1617"/>
      </w:tblGrid>
      <w:tr w:rsidR="00CD0E94" w:rsidRPr="00CD0E94" w:rsidTr="00686639">
        <w:trPr>
          <w:trHeight w:val="7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D0E94" w:rsidRPr="00CD0E94" w:rsidTr="0068663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94" w:rsidRPr="00CD0E94" w:rsidRDefault="00CD0E94" w:rsidP="0068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94" w:rsidRPr="00CD0E94" w:rsidRDefault="00CD0E94" w:rsidP="0068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94" w:rsidRPr="00CD0E94" w:rsidRDefault="00CD0E94" w:rsidP="0068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94" w:rsidRPr="00CD0E94" w:rsidTr="00686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E94" w:rsidRPr="00CD0E94" w:rsidTr="00686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0E94" w:rsidRPr="00CD0E94" w:rsidTr="00686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0E94" w:rsidRPr="00CD0E94" w:rsidTr="00686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противодействия терроризму, экстремизму и </w:t>
            </w:r>
            <w:proofErr w:type="spellStart"/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CD0E94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E94" w:rsidRPr="00CD0E94" w:rsidTr="00686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D0E94" w:rsidRPr="00CD0E94" w:rsidTr="00686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0E94" w:rsidRPr="00CD0E94" w:rsidTr="00686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0E94" w:rsidRPr="00CD0E94" w:rsidTr="00686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4" w:rsidRPr="00CD0E94" w:rsidRDefault="00CD0E94" w:rsidP="006866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72C78" w:rsidRDefault="00B72C78"/>
    <w:sectPr w:rsidR="00B72C78" w:rsidSect="00CD0E94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97" w:rsidRDefault="00B57C97" w:rsidP="00B57C97">
      <w:pPr>
        <w:spacing w:after="0" w:line="240" w:lineRule="auto"/>
      </w:pPr>
      <w:r>
        <w:separator/>
      </w:r>
    </w:p>
  </w:endnote>
  <w:endnote w:type="continuationSeparator" w:id="1">
    <w:p w:rsidR="00B57C97" w:rsidRDefault="00B57C97" w:rsidP="00B5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726"/>
      <w:docPartObj>
        <w:docPartGallery w:val="Page Numbers (Bottom of Page)"/>
        <w:docPartUnique/>
      </w:docPartObj>
    </w:sdtPr>
    <w:sdtContent>
      <w:p w:rsidR="00B57C97" w:rsidRDefault="003330C8">
        <w:pPr>
          <w:pStyle w:val="a9"/>
          <w:jc w:val="right"/>
        </w:pPr>
        <w:fldSimple w:instr=" PAGE   \* MERGEFORMAT ">
          <w:r w:rsidR="00CD0E94">
            <w:rPr>
              <w:noProof/>
            </w:rPr>
            <w:t>7</w:t>
          </w:r>
        </w:fldSimple>
      </w:p>
    </w:sdtContent>
  </w:sdt>
  <w:p w:rsidR="00B57C97" w:rsidRDefault="00B57C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97" w:rsidRDefault="00B57C97" w:rsidP="00B57C97">
      <w:pPr>
        <w:spacing w:after="0" w:line="240" w:lineRule="auto"/>
      </w:pPr>
      <w:r>
        <w:separator/>
      </w:r>
    </w:p>
  </w:footnote>
  <w:footnote w:type="continuationSeparator" w:id="1">
    <w:p w:rsidR="00B57C97" w:rsidRDefault="00B57C97" w:rsidP="00B57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84E"/>
    <w:rsid w:val="00040181"/>
    <w:rsid w:val="002E523D"/>
    <w:rsid w:val="003330C8"/>
    <w:rsid w:val="0064284E"/>
    <w:rsid w:val="00B230AE"/>
    <w:rsid w:val="00B57C97"/>
    <w:rsid w:val="00B72C78"/>
    <w:rsid w:val="00CD0E94"/>
    <w:rsid w:val="00D750AA"/>
    <w:rsid w:val="00E1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78"/>
  </w:style>
  <w:style w:type="paragraph" w:styleId="2">
    <w:name w:val="heading 2"/>
    <w:basedOn w:val="a"/>
    <w:link w:val="20"/>
    <w:uiPriority w:val="9"/>
    <w:semiHidden/>
    <w:unhideWhenUsed/>
    <w:qFormat/>
    <w:rsid w:val="00642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28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6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4284E"/>
  </w:style>
  <w:style w:type="paragraph" w:styleId="a5">
    <w:name w:val="No Spacing"/>
    <w:link w:val="a4"/>
    <w:uiPriority w:val="1"/>
    <w:qFormat/>
    <w:rsid w:val="0064284E"/>
    <w:pPr>
      <w:spacing w:after="0" w:line="240" w:lineRule="auto"/>
    </w:pPr>
  </w:style>
  <w:style w:type="paragraph" w:customStyle="1" w:styleId="s1">
    <w:name w:val="s_1"/>
    <w:basedOn w:val="a"/>
    <w:rsid w:val="006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428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C97"/>
  </w:style>
  <w:style w:type="paragraph" w:styleId="a9">
    <w:name w:val="footer"/>
    <w:basedOn w:val="a"/>
    <w:link w:val="aa"/>
    <w:uiPriority w:val="99"/>
    <w:unhideWhenUsed/>
    <w:rsid w:val="00B5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9615-6CC1-480B-A170-3B035599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2019-10-29T12:23:00Z</cp:lastPrinted>
  <dcterms:created xsi:type="dcterms:W3CDTF">2019-10-02T13:56:00Z</dcterms:created>
  <dcterms:modified xsi:type="dcterms:W3CDTF">2019-10-29T12:23:00Z</dcterms:modified>
</cp:coreProperties>
</file>